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3DD2F" w14:textId="77777777" w:rsidR="000579DC" w:rsidRPr="00155D00" w:rsidRDefault="000579DC" w:rsidP="000579DC">
      <w:pPr>
        <w:jc w:val="center"/>
        <w:rPr>
          <w:rFonts w:ascii="Times New Roman" w:hAnsi="Times New Roman" w:cs="Times New Roman"/>
          <w:b/>
          <w:noProof/>
          <w:lang w:val="tr-TR"/>
        </w:rPr>
      </w:pPr>
      <w:r w:rsidRPr="00155D00">
        <w:rPr>
          <w:rFonts w:ascii="Times New Roman" w:hAnsi="Times New Roman" w:cs="Times New Roman"/>
          <w:b/>
          <w:noProof/>
          <w:lang w:val="tr-TR"/>
        </w:rPr>
        <w:t xml:space="preserve">TÜRK ÜROLOJİ AKADEMİSİ </w:t>
      </w:r>
    </w:p>
    <w:p w14:paraId="376B5928" w14:textId="38E27135" w:rsidR="009A0B34" w:rsidRPr="00155D00" w:rsidRDefault="000E350F" w:rsidP="000579DC">
      <w:pPr>
        <w:jc w:val="center"/>
        <w:rPr>
          <w:rFonts w:ascii="Times New Roman" w:hAnsi="Times New Roman" w:cs="Times New Roman"/>
          <w:b/>
          <w:noProof/>
          <w:lang w:val="tr-TR"/>
        </w:rPr>
      </w:pPr>
      <w:r w:rsidRPr="00155D00">
        <w:rPr>
          <w:rFonts w:ascii="Times New Roman" w:hAnsi="Times New Roman" w:cs="Times New Roman"/>
          <w:b/>
          <w:noProof/>
          <w:lang w:val="tr-TR"/>
        </w:rPr>
        <w:t>‘</w:t>
      </w:r>
      <w:r w:rsidR="00A05276" w:rsidRPr="00155D00">
        <w:rPr>
          <w:rFonts w:ascii="Times New Roman" w:hAnsi="Times New Roman" w:cs="Times New Roman"/>
          <w:b/>
          <w:noProof/>
          <w:lang w:val="tr-TR"/>
        </w:rPr>
        <w:t>HER HAFTA BİR VAKA</w:t>
      </w:r>
      <w:r w:rsidRPr="00155D00">
        <w:rPr>
          <w:rFonts w:ascii="Times New Roman" w:hAnsi="Times New Roman" w:cs="Times New Roman"/>
          <w:b/>
          <w:noProof/>
          <w:lang w:val="tr-TR"/>
        </w:rPr>
        <w:t>’</w:t>
      </w:r>
      <w:r w:rsidR="000579DC" w:rsidRPr="00155D00">
        <w:rPr>
          <w:rFonts w:ascii="Times New Roman" w:hAnsi="Times New Roman" w:cs="Times New Roman"/>
          <w:b/>
          <w:noProof/>
          <w:lang w:val="tr-TR"/>
        </w:rPr>
        <w:t xml:space="preserve"> PROGRAMI </w:t>
      </w:r>
      <w:r w:rsidR="007F6458">
        <w:rPr>
          <w:rFonts w:ascii="Times New Roman" w:hAnsi="Times New Roman" w:cs="Times New Roman"/>
          <w:b/>
          <w:noProof/>
          <w:lang w:val="tr-TR"/>
        </w:rPr>
        <w:t>HAKEM</w:t>
      </w:r>
      <w:r w:rsidR="00BE031F" w:rsidRPr="00155D00">
        <w:rPr>
          <w:rFonts w:ascii="Times New Roman" w:hAnsi="Times New Roman" w:cs="Times New Roman"/>
          <w:b/>
          <w:noProof/>
          <w:lang w:val="tr-TR"/>
        </w:rPr>
        <w:t xml:space="preserve"> DEĞERLENDİRME</w:t>
      </w:r>
      <w:r w:rsidR="00A05276" w:rsidRPr="00155D00">
        <w:rPr>
          <w:rFonts w:ascii="Times New Roman" w:hAnsi="Times New Roman" w:cs="Times New Roman"/>
          <w:b/>
          <w:noProof/>
          <w:lang w:val="tr-TR"/>
        </w:rPr>
        <w:t xml:space="preserve"> YÖNERGESİ</w:t>
      </w:r>
    </w:p>
    <w:p w14:paraId="7982F1C8" w14:textId="77777777" w:rsidR="000579DC" w:rsidRPr="00155D00" w:rsidRDefault="000579DC" w:rsidP="000579DC">
      <w:pPr>
        <w:pStyle w:val="Balk3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</w:p>
    <w:p w14:paraId="6FEB836F" w14:textId="6D3B26AC" w:rsidR="00A05276" w:rsidRPr="00155D00" w:rsidRDefault="00212B27" w:rsidP="00A05276">
      <w:pPr>
        <w:rPr>
          <w:rFonts w:ascii="Times New Roman" w:hAnsi="Times New Roman" w:cs="Times New Roman"/>
          <w:b/>
          <w:noProof/>
          <w:lang w:val="tr-TR"/>
        </w:rPr>
      </w:pPr>
      <w:r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Madde 1</w:t>
      </w: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. </w:t>
      </w:r>
      <w:r w:rsidR="00A05276" w:rsidRPr="00155D00">
        <w:rPr>
          <w:rStyle w:val="Gl"/>
          <w:rFonts w:ascii="Times New Roman" w:hAnsi="Times New Roman" w:cs="Times New Roman"/>
          <w:b/>
          <w:noProof/>
          <w:lang w:val="tr-TR"/>
        </w:rPr>
        <w:t>Amaç</w:t>
      </w:r>
    </w:p>
    <w:p w14:paraId="391E2812" w14:textId="48F729BB" w:rsidR="00A05276" w:rsidRPr="00155D00" w:rsidRDefault="002414E1" w:rsidP="008B7C24">
      <w:pPr>
        <w:ind w:left="720"/>
        <w:rPr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‘Her Hafta Bir Vaka’ projesi kapsamında hazırlanan vaka sorularının </w:t>
      </w:r>
      <w:r w:rsidR="000E350F" w:rsidRPr="00155D00">
        <w:rPr>
          <w:rStyle w:val="Gl"/>
          <w:rFonts w:ascii="Times New Roman" w:hAnsi="Times New Roman" w:cs="Times New Roman"/>
          <w:noProof/>
          <w:lang w:val="tr-TR"/>
        </w:rPr>
        <w:t xml:space="preserve">güncel </w:t>
      </w:r>
      <w:r w:rsidR="00A53AC2" w:rsidRPr="00155D00">
        <w:rPr>
          <w:rStyle w:val="Gl"/>
          <w:rFonts w:ascii="Times New Roman" w:hAnsi="Times New Roman" w:cs="Times New Roman"/>
          <w:noProof/>
          <w:lang w:val="tr-TR"/>
        </w:rPr>
        <w:t>k</w:t>
      </w:r>
      <w:r w:rsidR="00357D10">
        <w:rPr>
          <w:rStyle w:val="Gl"/>
          <w:rFonts w:ascii="Times New Roman" w:hAnsi="Times New Roman" w:cs="Times New Roman"/>
          <w:noProof/>
          <w:lang w:val="tr-TR"/>
        </w:rPr>
        <w:t>ı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>lavu</w:t>
      </w:r>
      <w:r w:rsidR="00357D10">
        <w:rPr>
          <w:rStyle w:val="Gl"/>
          <w:rFonts w:ascii="Times New Roman" w:hAnsi="Times New Roman" w:cs="Times New Roman"/>
          <w:noProof/>
          <w:lang w:val="tr-TR"/>
        </w:rPr>
        <w:t>z ve T</w:t>
      </w:r>
      <w:r w:rsidR="00A53AC2" w:rsidRPr="00155D00">
        <w:rPr>
          <w:rStyle w:val="Gl"/>
          <w:rFonts w:ascii="Times New Roman" w:hAnsi="Times New Roman" w:cs="Times New Roman"/>
          <w:noProof/>
          <w:lang w:val="tr-TR"/>
        </w:rPr>
        <w:t>ex</w:t>
      </w:r>
      <w:r w:rsidR="000E350F" w:rsidRPr="00155D00">
        <w:rPr>
          <w:rStyle w:val="Gl"/>
          <w:rFonts w:ascii="Times New Roman" w:hAnsi="Times New Roman" w:cs="Times New Roman"/>
          <w:noProof/>
          <w:lang w:val="tr-TR"/>
        </w:rPr>
        <w:t>t</w:t>
      </w:r>
      <w:r w:rsidR="00A53AC2" w:rsidRPr="00155D00">
        <w:rPr>
          <w:rStyle w:val="Gl"/>
          <w:rFonts w:ascii="Times New Roman" w:hAnsi="Times New Roman" w:cs="Times New Roman"/>
          <w:noProof/>
          <w:lang w:val="tr-TR"/>
        </w:rPr>
        <w:t>book</w:t>
      </w:r>
      <w:r w:rsidR="000E350F" w:rsidRPr="00155D00">
        <w:rPr>
          <w:rStyle w:val="Gl"/>
          <w:rFonts w:ascii="Times New Roman" w:hAnsi="Times New Roman" w:cs="Times New Roman"/>
          <w:noProof/>
          <w:lang w:val="tr-TR"/>
        </w:rPr>
        <w:t>’</w:t>
      </w:r>
      <w:r w:rsidR="00A53AC2" w:rsidRPr="00155D00">
        <w:rPr>
          <w:rStyle w:val="Gl"/>
          <w:rFonts w:ascii="Times New Roman" w:hAnsi="Times New Roman" w:cs="Times New Roman"/>
          <w:noProof/>
          <w:lang w:val="tr-TR"/>
        </w:rPr>
        <w:t xml:space="preserve"> lara uygunluk açısından</w:t>
      </w:r>
      <w:r w:rsidR="00A05276" w:rsidRPr="00155D00">
        <w:rPr>
          <w:rStyle w:val="Gl"/>
          <w:rFonts w:ascii="Times New Roman" w:hAnsi="Times New Roman" w:cs="Times New Roman"/>
          <w:noProof/>
          <w:lang w:val="tr-TR"/>
        </w:rPr>
        <w:t xml:space="preserve"> kontrol edilmesi </w:t>
      </w:r>
    </w:p>
    <w:p w14:paraId="22A536E6" w14:textId="0220013A" w:rsidR="00212B27" w:rsidRPr="00155D00" w:rsidRDefault="00212B27" w:rsidP="00212B27">
      <w:pPr>
        <w:rPr>
          <w:rFonts w:ascii="Times New Roman" w:hAnsi="Times New Roman" w:cs="Times New Roman"/>
          <w:b/>
          <w:noProof/>
          <w:lang w:val="tr-TR"/>
        </w:rPr>
      </w:pPr>
      <w:r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Madde 2.</w:t>
      </w: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Tanımlar</w:t>
      </w:r>
    </w:p>
    <w:p w14:paraId="3737CF07" w14:textId="1C406903" w:rsidR="00212B27" w:rsidRPr="00155D00" w:rsidRDefault="008B7C24" w:rsidP="008B7C24">
      <w:pPr>
        <w:ind w:firstLine="720"/>
        <w:rPr>
          <w:rFonts w:ascii="Times New Roman" w:hAnsi="Times New Roman" w:cs="Times New Roman"/>
          <w:noProof/>
          <w:u w:val="single"/>
          <w:lang w:val="tr-TR"/>
        </w:rPr>
      </w:pPr>
      <w:r w:rsidRPr="00155D00">
        <w:rPr>
          <w:rFonts w:ascii="Times New Roman" w:hAnsi="Times New Roman" w:cs="Times New Roman"/>
          <w:noProof/>
          <w:u w:val="single"/>
          <w:lang w:val="tr-TR"/>
        </w:rPr>
        <w:t>Bu yönergede yer alan:</w:t>
      </w:r>
    </w:p>
    <w:p w14:paraId="730DFF3B" w14:textId="72436387" w:rsidR="00212B27" w:rsidRPr="00155D00" w:rsidRDefault="000E350F" w:rsidP="00212B27">
      <w:pPr>
        <w:ind w:firstLine="420"/>
        <w:rPr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2.1.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 </w:t>
      </w:r>
      <w:r w:rsidR="00212B27" w:rsidRPr="00155D00">
        <w:rPr>
          <w:rStyle w:val="Gl"/>
          <w:rFonts w:ascii="Times New Roman" w:hAnsi="Times New Roman" w:cs="Times New Roman"/>
          <w:noProof/>
          <w:lang w:val="tr-TR"/>
        </w:rPr>
        <w:t>Dernek:</w:t>
      </w:r>
      <w:r w:rsidR="00212B27" w:rsidRPr="00155D00">
        <w:rPr>
          <w:rFonts w:ascii="Times New Roman" w:hAnsi="Times New Roman" w:cs="Times New Roman"/>
          <w:noProof/>
          <w:lang w:val="tr-TR"/>
        </w:rPr>
        <w:t xml:space="preserve"> Türk Üroloji Derneği</w:t>
      </w:r>
    </w:p>
    <w:p w14:paraId="7B056368" w14:textId="1E4E31CC" w:rsidR="00212B27" w:rsidRPr="00155D00" w:rsidRDefault="000E350F" w:rsidP="00212B27">
      <w:pPr>
        <w:ind w:firstLine="420"/>
        <w:rPr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2.2.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 </w:t>
      </w:r>
      <w:r w:rsidR="00212B27" w:rsidRPr="00155D00">
        <w:rPr>
          <w:rStyle w:val="Gl"/>
          <w:rFonts w:ascii="Times New Roman" w:hAnsi="Times New Roman" w:cs="Times New Roman"/>
          <w:noProof/>
          <w:lang w:val="tr-TR"/>
        </w:rPr>
        <w:t>Yayın kurulu:</w:t>
      </w:r>
      <w:r w:rsidR="002414E1" w:rsidRPr="00155D00">
        <w:rPr>
          <w:rFonts w:ascii="Times New Roman" w:hAnsi="Times New Roman" w:cs="Times New Roman"/>
          <w:noProof/>
          <w:lang w:val="tr-TR"/>
        </w:rPr>
        <w:t xml:space="preserve"> Editör ve </w:t>
      </w:r>
      <w:r w:rsidR="00212B27" w:rsidRPr="00155D00">
        <w:rPr>
          <w:rFonts w:ascii="Times New Roman" w:hAnsi="Times New Roman" w:cs="Times New Roman"/>
          <w:noProof/>
          <w:lang w:val="tr-TR"/>
        </w:rPr>
        <w:t>editör yardımcılarından oluşur</w:t>
      </w:r>
    </w:p>
    <w:p w14:paraId="3515D7A7" w14:textId="179CED23" w:rsidR="009A7A75" w:rsidRPr="00155D00" w:rsidRDefault="000E350F" w:rsidP="00212B27">
      <w:pPr>
        <w:ind w:firstLine="420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2.3.</w:t>
      </w:r>
      <w:r w:rsidR="003A11CD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E75BCF">
        <w:rPr>
          <w:rStyle w:val="Gl"/>
          <w:rFonts w:ascii="Times New Roman" w:hAnsi="Times New Roman" w:cs="Times New Roman"/>
          <w:noProof/>
          <w:lang w:val="tr-TR"/>
        </w:rPr>
        <w:t>Program</w:t>
      </w:r>
      <w:r w:rsidR="009A7A75" w:rsidRPr="00155D00">
        <w:rPr>
          <w:rStyle w:val="Gl"/>
          <w:rFonts w:ascii="Times New Roman" w:hAnsi="Times New Roman" w:cs="Times New Roman"/>
          <w:noProof/>
          <w:lang w:val="tr-TR"/>
        </w:rPr>
        <w:t xml:space="preserve">: </w:t>
      </w:r>
      <w:r w:rsidR="003A11CD">
        <w:rPr>
          <w:rStyle w:val="Gl"/>
          <w:rFonts w:ascii="Times New Roman" w:hAnsi="Times New Roman" w:cs="Times New Roman"/>
          <w:noProof/>
          <w:lang w:val="tr-TR"/>
        </w:rPr>
        <w:t>Her hafta bir vaka programı, haftalık olarak belirlenmiş bir konu ile ilgili vaka üzerinden s</w:t>
      </w:r>
      <w:r w:rsidR="007D1427">
        <w:rPr>
          <w:rStyle w:val="Gl"/>
          <w:rFonts w:ascii="Times New Roman" w:hAnsi="Times New Roman" w:cs="Times New Roman"/>
          <w:noProof/>
          <w:lang w:val="tr-TR"/>
        </w:rPr>
        <w:t xml:space="preserve">orulan </w:t>
      </w:r>
      <w:r w:rsidR="003A11CD">
        <w:rPr>
          <w:rStyle w:val="Gl"/>
          <w:rFonts w:ascii="Times New Roman" w:hAnsi="Times New Roman" w:cs="Times New Roman"/>
          <w:noProof/>
          <w:lang w:val="tr-TR"/>
        </w:rPr>
        <w:t xml:space="preserve"> </w:t>
      </w:r>
      <w:r w:rsidR="009A7A75" w:rsidRPr="00155D00">
        <w:rPr>
          <w:rStyle w:val="Gl"/>
          <w:rFonts w:ascii="Times New Roman" w:hAnsi="Times New Roman" w:cs="Times New Roman"/>
          <w:noProof/>
          <w:lang w:val="tr-TR"/>
        </w:rPr>
        <w:t xml:space="preserve">10 </w:t>
      </w:r>
      <w:r w:rsidR="007D1427">
        <w:rPr>
          <w:rStyle w:val="Gl"/>
          <w:rFonts w:ascii="Times New Roman" w:hAnsi="Times New Roman" w:cs="Times New Roman"/>
          <w:noProof/>
          <w:lang w:val="tr-TR"/>
        </w:rPr>
        <w:t>sorudan oluşan online sınavdır.</w:t>
      </w:r>
      <w:r w:rsidR="009A7A75" w:rsidRPr="00155D00">
        <w:rPr>
          <w:rStyle w:val="Gl"/>
          <w:rFonts w:ascii="Times New Roman" w:hAnsi="Times New Roman" w:cs="Times New Roman"/>
          <w:noProof/>
          <w:lang w:val="tr-TR"/>
        </w:rPr>
        <w:t xml:space="preserve"> </w:t>
      </w:r>
    </w:p>
    <w:p w14:paraId="4E99CE26" w14:textId="2D066D41" w:rsidR="002414E1" w:rsidRPr="00155D00" w:rsidRDefault="000E350F" w:rsidP="00212B27">
      <w:pPr>
        <w:ind w:firstLine="420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2.4.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 </w:t>
      </w:r>
      <w:r w:rsidR="007F6458">
        <w:rPr>
          <w:rStyle w:val="Gl"/>
          <w:rFonts w:ascii="Times New Roman" w:hAnsi="Times New Roman" w:cs="Times New Roman"/>
          <w:noProof/>
          <w:lang w:val="tr-TR"/>
        </w:rPr>
        <w:t>Hakem</w:t>
      </w:r>
      <w:r w:rsidR="002414E1" w:rsidRPr="00155D00">
        <w:rPr>
          <w:rStyle w:val="Gl"/>
          <w:rFonts w:ascii="Times New Roman" w:hAnsi="Times New Roman" w:cs="Times New Roman"/>
          <w:noProof/>
          <w:lang w:val="tr-TR"/>
        </w:rPr>
        <w:t>: Vaka sorularını</w:t>
      </w:r>
      <w:r w:rsidR="00FD57A0" w:rsidRPr="00155D00">
        <w:rPr>
          <w:rStyle w:val="Gl"/>
          <w:rFonts w:ascii="Times New Roman" w:hAnsi="Times New Roman" w:cs="Times New Roman"/>
          <w:noProof/>
          <w:lang w:val="tr-TR"/>
        </w:rPr>
        <w:t>n uygunluğunu</w:t>
      </w:r>
      <w:r w:rsidR="002414E1" w:rsidRPr="00155D00">
        <w:rPr>
          <w:rStyle w:val="Gl"/>
          <w:rFonts w:ascii="Times New Roman" w:hAnsi="Times New Roman" w:cs="Times New Roman"/>
          <w:noProof/>
          <w:lang w:val="tr-TR"/>
        </w:rPr>
        <w:t xml:space="preserve"> denetleyen </w:t>
      </w:r>
      <w:r w:rsidR="00CE6A16">
        <w:rPr>
          <w:rStyle w:val="Gl"/>
          <w:rFonts w:ascii="Times New Roman" w:hAnsi="Times New Roman" w:cs="Times New Roman"/>
          <w:noProof/>
          <w:lang w:val="tr-TR"/>
        </w:rPr>
        <w:t xml:space="preserve">üroloji </w:t>
      </w:r>
      <w:r w:rsidR="002414E1" w:rsidRPr="00155D00">
        <w:rPr>
          <w:rStyle w:val="Gl"/>
          <w:rFonts w:ascii="Times New Roman" w:hAnsi="Times New Roman" w:cs="Times New Roman"/>
          <w:noProof/>
          <w:lang w:val="tr-TR"/>
        </w:rPr>
        <w:t>uzman</w:t>
      </w:r>
      <w:r w:rsidR="00CE6A16">
        <w:rPr>
          <w:rStyle w:val="Gl"/>
          <w:rFonts w:ascii="Times New Roman" w:hAnsi="Times New Roman" w:cs="Times New Roman"/>
          <w:noProof/>
          <w:lang w:val="tr-TR"/>
        </w:rPr>
        <w:t>ı</w:t>
      </w:r>
    </w:p>
    <w:p w14:paraId="27F30498" w14:textId="77777777" w:rsidR="006B6C1B" w:rsidRPr="00155D00" w:rsidRDefault="006B6C1B" w:rsidP="00212B27">
      <w:pPr>
        <w:ind w:firstLine="420"/>
        <w:rPr>
          <w:rFonts w:ascii="Times New Roman" w:hAnsi="Times New Roman" w:cs="Times New Roman"/>
          <w:noProof/>
          <w:lang w:val="tr-TR"/>
        </w:rPr>
      </w:pPr>
    </w:p>
    <w:p w14:paraId="4FBACA63" w14:textId="1770BC05" w:rsidR="000E350F" w:rsidRPr="00155D00" w:rsidRDefault="009F5D8B" w:rsidP="006B6C1B">
      <w:pPr>
        <w:spacing w:line="480" w:lineRule="auto"/>
        <w:rPr>
          <w:rStyle w:val="Gl"/>
          <w:rFonts w:ascii="Times New Roman" w:hAnsi="Times New Roman" w:cs="Times New Roman"/>
          <w:b/>
          <w:noProof/>
          <w:lang w:val="tr-TR"/>
        </w:rPr>
      </w:pPr>
      <w:r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 xml:space="preserve">Madde </w:t>
      </w:r>
      <w:r w:rsidR="00593B1E"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3</w:t>
      </w:r>
      <w:r w:rsidR="00A05276"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.</w:t>
      </w:r>
      <w:r w:rsidR="002414E1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Vaka sorularının </w:t>
      </w:r>
      <w:r w:rsidR="00D80E64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editör yardımcıları tarafından </w:t>
      </w:r>
      <w:r w:rsidR="00305726" w:rsidRPr="00155D00">
        <w:rPr>
          <w:rStyle w:val="Gl"/>
          <w:rFonts w:ascii="Times New Roman" w:hAnsi="Times New Roman" w:cs="Times New Roman"/>
          <w:b/>
          <w:noProof/>
          <w:lang w:val="tr-TR"/>
        </w:rPr>
        <w:t>hazırlanma</w:t>
      </w:r>
      <w:r w:rsidR="00D80E64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kriterleri</w:t>
      </w:r>
    </w:p>
    <w:p w14:paraId="272D20C5" w14:textId="5244CABA" w:rsidR="00FD57A0" w:rsidRPr="00155D00" w:rsidRDefault="00B408BB" w:rsidP="006B6C1B">
      <w:pPr>
        <w:spacing w:line="480" w:lineRule="auto"/>
        <w:ind w:left="425" w:firstLine="1"/>
        <w:rPr>
          <w:rStyle w:val="Gl"/>
          <w:rFonts w:ascii="Times New Roman" w:hAnsi="Times New Roman" w:cs="Times New Roman"/>
          <w:b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3.1.</w:t>
      </w:r>
      <w:r w:rsidR="006B6C1B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FD57A0" w:rsidRPr="00155D00">
        <w:rPr>
          <w:rStyle w:val="Gl"/>
          <w:rFonts w:ascii="Times New Roman" w:hAnsi="Times New Roman" w:cs="Times New Roman"/>
          <w:noProof/>
          <w:lang w:val="tr-TR"/>
        </w:rPr>
        <w:t>Her vaka 10 soru içermelidir.</w:t>
      </w:r>
      <w:r w:rsidR="00FD57A0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</w:p>
    <w:p w14:paraId="5D0DA288" w14:textId="6A9A30E6" w:rsidR="00A669BC" w:rsidRPr="00155D00" w:rsidRDefault="00FD57A0" w:rsidP="00FD57A0">
      <w:pPr>
        <w:spacing w:line="480" w:lineRule="auto"/>
        <w:ind w:left="425" w:firstLine="1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3.2. </w:t>
      </w:r>
      <w:r w:rsidR="00A669BC" w:rsidRPr="00155D00">
        <w:rPr>
          <w:rStyle w:val="Gl"/>
          <w:rFonts w:ascii="Times New Roman" w:hAnsi="Times New Roman" w:cs="Times New Roman"/>
          <w:noProof/>
          <w:lang w:val="tr-TR"/>
        </w:rPr>
        <w:t>Sorular üroloji alanında eğitim gören bir tıpta uzmanlık öğrencisinin bilmesi gereken</w:t>
      </w:r>
      <w:r w:rsidR="007F6458">
        <w:rPr>
          <w:rStyle w:val="Gl"/>
          <w:rFonts w:ascii="Times New Roman" w:hAnsi="Times New Roman" w:cs="Times New Roman"/>
          <w:noProof/>
          <w:lang w:val="tr-TR"/>
        </w:rPr>
        <w:t>*</w:t>
      </w:r>
      <w:r w:rsidR="00A669BC" w:rsidRPr="00155D00">
        <w:rPr>
          <w:rStyle w:val="Gl"/>
          <w:rFonts w:ascii="Times New Roman" w:hAnsi="Times New Roman" w:cs="Times New Roman"/>
          <w:noProof/>
          <w:lang w:val="tr-TR"/>
        </w:rPr>
        <w:t xml:space="preserve">  </w:t>
      </w:r>
    </w:p>
    <w:p w14:paraId="7E31315B" w14:textId="77777777" w:rsidR="00B408BB" w:rsidRPr="00155D00" w:rsidRDefault="000579DC" w:rsidP="006B6C1B">
      <w:pPr>
        <w:spacing w:line="480" w:lineRule="auto"/>
        <w:ind w:left="720" w:firstLine="126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güncel </w:t>
      </w:r>
      <w:r w:rsidR="00A669BC" w:rsidRPr="00155D00">
        <w:rPr>
          <w:rStyle w:val="Gl"/>
          <w:rFonts w:ascii="Times New Roman" w:hAnsi="Times New Roman" w:cs="Times New Roman"/>
          <w:noProof/>
          <w:lang w:val="tr-TR"/>
        </w:rPr>
        <w:t xml:space="preserve">pratik uygulamaya yönelik 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>konulardan</w:t>
      </w:r>
      <w:r w:rsidR="00A669BC" w:rsidRPr="00155D00">
        <w:rPr>
          <w:rStyle w:val="Gl"/>
          <w:rFonts w:ascii="Times New Roman" w:hAnsi="Times New Roman" w:cs="Times New Roman"/>
          <w:noProof/>
          <w:lang w:val="tr-TR"/>
        </w:rPr>
        <w:t xml:space="preserve"> seçilmelidir. </w:t>
      </w:r>
    </w:p>
    <w:p w14:paraId="5E0FFD15" w14:textId="2B4A314D" w:rsidR="00B408BB" w:rsidRPr="00155D00" w:rsidRDefault="00FD57A0" w:rsidP="006B6C1B">
      <w:pPr>
        <w:spacing w:line="480" w:lineRule="auto"/>
        <w:ind w:firstLine="425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3.3</w:t>
      </w:r>
      <w:r w:rsidR="00A53AC2" w:rsidRPr="00155D00">
        <w:rPr>
          <w:rStyle w:val="Gl"/>
          <w:rFonts w:ascii="Times New Roman" w:hAnsi="Times New Roman" w:cs="Times New Roman"/>
          <w:b/>
          <w:noProof/>
          <w:lang w:val="tr-TR"/>
        </w:rPr>
        <w:t>.</w:t>
      </w:r>
      <w:r w:rsidR="006B6C1B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 xml:space="preserve">Sorular seçilen klinik </w:t>
      </w:r>
      <w:r w:rsidR="00CE6A16">
        <w:rPr>
          <w:rStyle w:val="Gl"/>
          <w:rFonts w:ascii="Times New Roman" w:hAnsi="Times New Roman" w:cs="Times New Roman"/>
          <w:noProof/>
          <w:lang w:val="tr-TR"/>
        </w:rPr>
        <w:t>tablonun tanı yöntemlerini, labo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 xml:space="preserve">ratuar tetkiklerini, tedavi </w:t>
      </w:r>
    </w:p>
    <w:p w14:paraId="7A2D3D90" w14:textId="7F727F22" w:rsidR="00B408BB" w:rsidRPr="00155D00" w:rsidRDefault="00B408BB" w:rsidP="008E6F1F">
      <w:pPr>
        <w:spacing w:line="480" w:lineRule="auto"/>
        <w:ind w:left="845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noProof/>
          <w:lang w:val="tr-TR"/>
        </w:rPr>
        <w:t>yöntemlerini ve takibini içerecek şekilde</w:t>
      </w:r>
      <w:r w:rsidR="008E6F1F" w:rsidRPr="00155D00">
        <w:rPr>
          <w:rStyle w:val="Gl"/>
          <w:rFonts w:ascii="Times New Roman" w:hAnsi="Times New Roman" w:cs="Times New Roman"/>
          <w:noProof/>
          <w:lang w:val="tr-TR"/>
        </w:rPr>
        <w:t xml:space="preserve"> olmalıdır. 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 </w:t>
      </w:r>
    </w:p>
    <w:p w14:paraId="3A5FEA09" w14:textId="77777777" w:rsidR="008E6F1F" w:rsidRPr="00155D00" w:rsidRDefault="00FD57A0" w:rsidP="006B6C1B">
      <w:pPr>
        <w:spacing w:line="480" w:lineRule="auto"/>
        <w:ind w:left="425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3.4</w:t>
      </w:r>
      <w:r w:rsidR="00A669BC" w:rsidRPr="00155D00">
        <w:rPr>
          <w:rStyle w:val="Gl"/>
          <w:rFonts w:ascii="Times New Roman" w:hAnsi="Times New Roman" w:cs="Times New Roman"/>
          <w:b/>
          <w:noProof/>
          <w:lang w:val="tr-TR"/>
        </w:rPr>
        <w:t>.</w:t>
      </w:r>
      <w:r w:rsidR="006B6C1B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>Sorular bilgi</w:t>
      </w:r>
      <w:r w:rsidR="008E6F1F" w:rsidRPr="00155D00">
        <w:rPr>
          <w:rStyle w:val="Gl"/>
          <w:rFonts w:ascii="Times New Roman" w:hAnsi="Times New Roman" w:cs="Times New Roman"/>
          <w:noProof/>
          <w:lang w:val="tr-TR"/>
        </w:rPr>
        <w:t xml:space="preserve">nin analiz ve sentezi sonucu cevaplanabilmelidir; 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 xml:space="preserve">şıklardan çıkarım </w:t>
      </w:r>
      <w:r w:rsidR="008E6F1F" w:rsidRPr="00155D00">
        <w:rPr>
          <w:rStyle w:val="Gl"/>
          <w:rFonts w:ascii="Times New Roman" w:hAnsi="Times New Roman" w:cs="Times New Roman"/>
          <w:noProof/>
          <w:lang w:val="tr-TR"/>
        </w:rPr>
        <w:t xml:space="preserve"> </w:t>
      </w:r>
    </w:p>
    <w:p w14:paraId="63F62856" w14:textId="4549AB70" w:rsidR="008E6F1F" w:rsidRPr="00155D00" w:rsidRDefault="008E6F1F" w:rsidP="006B6C1B">
      <w:pPr>
        <w:spacing w:line="480" w:lineRule="auto"/>
        <w:ind w:left="425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      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>yaparak</w:t>
      </w: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ya da ezber bilgilerin tekrarı ile 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>cevaplanamamalıdır.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 </w:t>
      </w:r>
    </w:p>
    <w:p w14:paraId="4EEC15D0" w14:textId="75764BE6" w:rsidR="00B408BB" w:rsidRPr="00155D00" w:rsidRDefault="00FD57A0" w:rsidP="006B6C1B">
      <w:pPr>
        <w:spacing w:line="480" w:lineRule="auto"/>
        <w:ind w:left="425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3.5</w:t>
      </w:r>
      <w:r w:rsidR="00A53AC2" w:rsidRPr="00155D00">
        <w:rPr>
          <w:rStyle w:val="Gl"/>
          <w:rFonts w:ascii="Times New Roman" w:hAnsi="Times New Roman" w:cs="Times New Roman"/>
          <w:b/>
          <w:noProof/>
          <w:lang w:val="tr-TR"/>
        </w:rPr>
        <w:t>.</w:t>
      </w:r>
      <w:r w:rsidR="006B6C1B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 xml:space="preserve">Soruların bilgi kapsamı TUKMOS Üroloji Uzmanlık Eğitimi Çekirdek Müfredatı </w:t>
      </w:r>
    </w:p>
    <w:p w14:paraId="3E5AA930" w14:textId="6131C39A" w:rsidR="00B408BB" w:rsidRPr="00155D00" w:rsidRDefault="00B408BB" w:rsidP="006B6C1B">
      <w:pPr>
        <w:spacing w:line="480" w:lineRule="auto"/>
        <w:ind w:left="425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     </w:t>
      </w:r>
      <w:r w:rsidR="006B6C1B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hedeflerine uygun olmalıdır. </w:t>
      </w:r>
    </w:p>
    <w:p w14:paraId="1FCD294D" w14:textId="638EA24E" w:rsidR="006B6C1B" w:rsidRPr="00155D00" w:rsidRDefault="006B6C1B" w:rsidP="006B6C1B">
      <w:pPr>
        <w:spacing w:line="480" w:lineRule="auto"/>
        <w:ind w:left="425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3</w:t>
      </w:r>
      <w:r w:rsidR="00FD57A0" w:rsidRPr="00155D00">
        <w:rPr>
          <w:rStyle w:val="Gl"/>
          <w:rFonts w:ascii="Times New Roman" w:hAnsi="Times New Roman" w:cs="Times New Roman"/>
          <w:b/>
          <w:noProof/>
          <w:lang w:val="tr-TR"/>
        </w:rPr>
        <w:t>.6</w:t>
      </w: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. 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Sorular; Hangisi uygundur ? Hangisi doğrudur? gibi pozitif çıkarım mantığına uygun  </w:t>
      </w:r>
    </w:p>
    <w:p w14:paraId="256D8195" w14:textId="71F58358" w:rsidR="006B6C1B" w:rsidRPr="00155D00" w:rsidRDefault="007F6458" w:rsidP="006B6C1B">
      <w:pPr>
        <w:spacing w:line="480" w:lineRule="auto"/>
        <w:ind w:left="425"/>
        <w:rPr>
          <w:rStyle w:val="Gl"/>
          <w:rFonts w:ascii="Times New Roman" w:hAnsi="Times New Roman" w:cs="Times New Roman"/>
          <w:noProof/>
          <w:lang w:val="tr-TR"/>
        </w:rPr>
      </w:pPr>
      <w:r>
        <w:rPr>
          <w:rFonts w:ascii="Times New Roman" w:eastAsia="Avenir Next Demi Bold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C2BA9" wp14:editId="252D3486">
                <wp:simplePos x="0" y="0"/>
                <wp:positionH relativeFrom="column">
                  <wp:posOffset>137160</wp:posOffset>
                </wp:positionH>
                <wp:positionV relativeFrom="paragraph">
                  <wp:posOffset>429260</wp:posOffset>
                </wp:positionV>
                <wp:extent cx="4053840" cy="459740"/>
                <wp:effectExtent l="0" t="0" r="0" b="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05384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88581" w14:textId="65065129" w:rsidR="007F6458" w:rsidRPr="007F6458" w:rsidRDefault="007F6458">
                            <w:pPr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7F6458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*TUKMOS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Üroloji Uzmanlık Eğitimi Çekirdek Müfredatı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C2BA9" id="_x0000_t202" coordsize="21600,21600" o:spt="202" path="m0,0l0,21600,21600,21600,21600,0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0.8pt;margin-top:33.8pt;width:319.2pt;height:36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" filled="f" stroked="f">
                <v:textbox>
                  <w:txbxContent>
                    <w:p w14:paraId="47888581" w14:textId="65065129" w:rsidR="007F6458" w:rsidRPr="007F6458" w:rsidRDefault="007F6458">
                      <w:pPr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7F6458">
                        <w:rPr>
                          <w:rFonts w:ascii="Times New Roman" w:hAnsi="Times New Roman" w:cs="Times New Roman"/>
                          <w:lang w:val="tr-TR"/>
                        </w:rPr>
                        <w:t>*TUKMOS</w:t>
                      </w:r>
                      <w:r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Üroloji Uzmanlık Eğitimi Çekirdek Müfredatı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6C1B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      </w:t>
      </w:r>
      <w:r w:rsidR="006B6C1B" w:rsidRPr="00155D00">
        <w:rPr>
          <w:rStyle w:val="Gl"/>
          <w:rFonts w:ascii="Times New Roman" w:hAnsi="Times New Roman" w:cs="Times New Roman"/>
          <w:noProof/>
          <w:lang w:val="tr-TR"/>
        </w:rPr>
        <w:t xml:space="preserve">hazırlanmalıdır.  </w:t>
      </w:r>
    </w:p>
    <w:p w14:paraId="495D83CB" w14:textId="5EDCB74B" w:rsidR="006B6C1B" w:rsidRPr="00155D00" w:rsidRDefault="007F6458" w:rsidP="006B6C1B">
      <w:pPr>
        <w:spacing w:line="480" w:lineRule="auto"/>
        <w:ind w:left="425"/>
        <w:rPr>
          <w:rStyle w:val="Gl"/>
          <w:rFonts w:ascii="Times New Roman" w:hAnsi="Times New Roman" w:cs="Times New Roman"/>
          <w:noProof/>
          <w:lang w:val="tr-TR"/>
        </w:rPr>
      </w:pPr>
      <w:r>
        <w:rPr>
          <w:rFonts w:ascii="Times New Roman" w:eastAsia="Avenir Next Demi Bold" w:hAnsi="Times New Roman" w:cs="Times New Roman"/>
          <w:b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0AF15" wp14:editId="02778AB4">
                <wp:simplePos x="0" y="0"/>
                <wp:positionH relativeFrom="column">
                  <wp:posOffset>-151765</wp:posOffset>
                </wp:positionH>
                <wp:positionV relativeFrom="paragraph">
                  <wp:posOffset>202565</wp:posOffset>
                </wp:positionV>
                <wp:extent cx="571500" cy="342900"/>
                <wp:effectExtent l="0" t="0" r="0" b="1270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81777" w14:textId="77777777" w:rsidR="007F6458" w:rsidRDefault="007F6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0AF15" id="Metin Kutusu 1" o:spid="_x0000_s1027" type="#_x0000_t202" style="position:absolute;left:0;text-align:left;margin-left:-11.95pt;margin-top:15.95pt;width:4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" filled="f" stroked="f">
                <v:textbox>
                  <w:txbxContent>
                    <w:p w14:paraId="3DE81777" w14:textId="77777777" w:rsidR="007F6458" w:rsidRDefault="007F6458"/>
                  </w:txbxContent>
                </v:textbox>
                <w10:wrap type="square"/>
              </v:shape>
            </w:pict>
          </mc:Fallback>
        </mc:AlternateContent>
      </w:r>
      <w:r w:rsidR="00FD57A0" w:rsidRPr="00155D00">
        <w:rPr>
          <w:rStyle w:val="Gl"/>
          <w:rFonts w:ascii="Times New Roman" w:hAnsi="Times New Roman" w:cs="Times New Roman"/>
          <w:b/>
          <w:noProof/>
          <w:lang w:val="tr-TR"/>
        </w:rPr>
        <w:t>3.7</w:t>
      </w:r>
      <w:r w:rsidR="006B6C1B" w:rsidRPr="00155D00">
        <w:rPr>
          <w:rStyle w:val="Gl"/>
          <w:rFonts w:ascii="Times New Roman" w:hAnsi="Times New Roman" w:cs="Times New Roman"/>
          <w:b/>
          <w:noProof/>
          <w:lang w:val="tr-TR"/>
        </w:rPr>
        <w:t>.</w:t>
      </w:r>
      <w:r w:rsidR="006B6C1B" w:rsidRPr="00155D00">
        <w:rPr>
          <w:rStyle w:val="Gl"/>
          <w:rFonts w:ascii="Times New Roman" w:hAnsi="Times New Roman" w:cs="Times New Roman"/>
          <w:noProof/>
          <w:lang w:val="tr-TR"/>
        </w:rPr>
        <w:t xml:space="preserve"> </w:t>
      </w:r>
      <w:r w:rsidR="000579DC" w:rsidRPr="00155D00">
        <w:rPr>
          <w:rStyle w:val="Gl"/>
          <w:rFonts w:ascii="Times New Roman" w:hAnsi="Times New Roman" w:cs="Times New Roman"/>
          <w:noProof/>
          <w:lang w:val="tr-TR"/>
        </w:rPr>
        <w:t>Her soru</w:t>
      </w:r>
      <w:r w:rsidR="007D1427">
        <w:rPr>
          <w:rStyle w:val="Gl"/>
          <w:rFonts w:ascii="Times New Roman" w:hAnsi="Times New Roman" w:cs="Times New Roman"/>
          <w:noProof/>
          <w:lang w:val="tr-TR"/>
        </w:rPr>
        <w:t>,</w:t>
      </w:r>
      <w:r w:rsidR="000579DC" w:rsidRPr="00155D00">
        <w:rPr>
          <w:rStyle w:val="Gl"/>
          <w:rFonts w:ascii="Times New Roman" w:hAnsi="Times New Roman" w:cs="Times New Roman"/>
          <w:noProof/>
          <w:lang w:val="tr-TR"/>
        </w:rPr>
        <w:t xml:space="preserve"> kök-bilgi, soru cümlesi ve </w:t>
      </w:r>
      <w:r w:rsidR="006B6C1B" w:rsidRPr="00155D00">
        <w:rPr>
          <w:rStyle w:val="Gl"/>
          <w:rFonts w:ascii="Times New Roman" w:hAnsi="Times New Roman" w:cs="Times New Roman"/>
          <w:noProof/>
          <w:lang w:val="tr-TR"/>
        </w:rPr>
        <w:t xml:space="preserve">a’ dan e’ ye sıralanmış </w:t>
      </w:r>
      <w:r w:rsidR="000579DC" w:rsidRPr="00155D00">
        <w:rPr>
          <w:rStyle w:val="Gl"/>
          <w:rFonts w:ascii="Times New Roman" w:hAnsi="Times New Roman" w:cs="Times New Roman"/>
          <w:noProof/>
          <w:lang w:val="tr-TR"/>
        </w:rPr>
        <w:t xml:space="preserve">5 şıklı cevap bölümlerinden </w:t>
      </w:r>
    </w:p>
    <w:p w14:paraId="79A26314" w14:textId="5304A4DA" w:rsidR="00305726" w:rsidRPr="00155D00" w:rsidRDefault="000579DC" w:rsidP="00FD57A0">
      <w:pPr>
        <w:spacing w:line="480" w:lineRule="auto"/>
        <w:ind w:left="846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noProof/>
          <w:lang w:val="tr-TR"/>
        </w:rPr>
        <w:t>oluşmalıdır</w:t>
      </w:r>
      <w:r w:rsidR="00FD57A0" w:rsidRPr="00155D00">
        <w:rPr>
          <w:rStyle w:val="Gl"/>
          <w:rFonts w:ascii="Times New Roman" w:hAnsi="Times New Roman" w:cs="Times New Roman"/>
          <w:noProof/>
          <w:lang w:val="tr-TR"/>
        </w:rPr>
        <w:t>. Soru kökü</w:t>
      </w:r>
      <w:r w:rsidR="007D1427">
        <w:rPr>
          <w:rStyle w:val="Gl"/>
          <w:rFonts w:ascii="Times New Roman" w:hAnsi="Times New Roman" w:cs="Times New Roman"/>
          <w:noProof/>
          <w:lang w:val="tr-TR"/>
        </w:rPr>
        <w:t>,</w:t>
      </w:r>
      <w:r w:rsidR="00FD57A0" w:rsidRPr="00155D00">
        <w:rPr>
          <w:rStyle w:val="Gl"/>
          <w:rFonts w:ascii="Times New Roman" w:hAnsi="Times New Roman" w:cs="Times New Roman"/>
          <w:noProof/>
          <w:lang w:val="tr-TR"/>
        </w:rPr>
        <w:t xml:space="preserve"> klinik öyküleri içermelidir. </w:t>
      </w:r>
      <w:r w:rsidR="006B6C1B" w:rsidRPr="00155D00">
        <w:rPr>
          <w:rStyle w:val="Gl"/>
          <w:rFonts w:ascii="Times New Roman" w:hAnsi="Times New Roman" w:cs="Times New Roman"/>
          <w:noProof/>
          <w:lang w:val="tr-TR"/>
        </w:rPr>
        <w:t>Soru</w:t>
      </w:r>
      <w:r w:rsidR="006B6C1B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6B6C1B" w:rsidRPr="00155D00">
        <w:rPr>
          <w:rStyle w:val="Gl"/>
          <w:rFonts w:ascii="Times New Roman" w:hAnsi="Times New Roman" w:cs="Times New Roman"/>
          <w:noProof/>
          <w:lang w:val="tr-TR"/>
        </w:rPr>
        <w:t>cümlesi anlaşılır ve</w:t>
      </w:r>
      <w:r w:rsidR="00305726" w:rsidRPr="00155D00">
        <w:rPr>
          <w:rStyle w:val="Gl"/>
          <w:rFonts w:ascii="Times New Roman" w:hAnsi="Times New Roman" w:cs="Times New Roman"/>
          <w:noProof/>
          <w:lang w:val="tr-TR"/>
        </w:rPr>
        <w:t xml:space="preserve"> kısa cümle şeklinde olmalıdır. </w:t>
      </w:r>
      <w:r w:rsidR="00FD57A0" w:rsidRPr="00155D00">
        <w:rPr>
          <w:rStyle w:val="Gl"/>
          <w:rFonts w:ascii="Times New Roman" w:hAnsi="Times New Roman" w:cs="Times New Roman"/>
          <w:noProof/>
          <w:lang w:val="tr-TR"/>
        </w:rPr>
        <w:t xml:space="preserve">Dilbilgisi ve </w:t>
      </w:r>
      <w:r w:rsidR="00305726" w:rsidRPr="00155D00">
        <w:rPr>
          <w:rStyle w:val="Gl"/>
          <w:rFonts w:ascii="Times New Roman" w:hAnsi="Times New Roman" w:cs="Times New Roman"/>
          <w:noProof/>
          <w:lang w:val="tr-TR"/>
        </w:rPr>
        <w:t>yazım kuralları açısından soru ve cevap bölümleri anlaşılır ve uyumlu olmalıdır.</w:t>
      </w:r>
      <w:r w:rsidR="00305726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</w:p>
    <w:p w14:paraId="1FE20D13" w14:textId="4563705B" w:rsidR="00B408BB" w:rsidRPr="00155D00" w:rsidRDefault="00FD57A0" w:rsidP="006B6C1B">
      <w:pPr>
        <w:spacing w:line="480" w:lineRule="auto"/>
        <w:ind w:left="425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3.8</w:t>
      </w:r>
      <w:r w:rsidR="000E350F" w:rsidRPr="00155D00">
        <w:rPr>
          <w:rStyle w:val="Gl"/>
          <w:rFonts w:ascii="Times New Roman" w:hAnsi="Times New Roman" w:cs="Times New Roman"/>
          <w:b/>
          <w:noProof/>
          <w:lang w:val="tr-TR"/>
        </w:rPr>
        <w:t>.</w:t>
      </w:r>
      <w:r w:rsidR="000579DC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>Sorular tek doğru cevaplı ve çoktan seçmeli olmalıdır</w:t>
      </w:r>
    </w:p>
    <w:p w14:paraId="27926C85" w14:textId="593DEB1A" w:rsidR="00FD57A0" w:rsidRPr="00155D00" w:rsidRDefault="00FD57A0" w:rsidP="00FD57A0">
      <w:pPr>
        <w:spacing w:line="480" w:lineRule="auto"/>
        <w:ind w:left="425" w:firstLine="1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3.9</w:t>
      </w:r>
      <w:r w:rsidR="00B408BB" w:rsidRPr="00155D00">
        <w:rPr>
          <w:rStyle w:val="Gl"/>
          <w:rFonts w:ascii="Times New Roman" w:hAnsi="Times New Roman" w:cs="Times New Roman"/>
          <w:b/>
          <w:noProof/>
          <w:lang w:val="tr-TR"/>
        </w:rPr>
        <w:t>.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 xml:space="preserve"> </w:t>
      </w:r>
      <w:r w:rsidR="00305726" w:rsidRPr="00155D00">
        <w:rPr>
          <w:rStyle w:val="Gl"/>
          <w:rFonts w:ascii="Times New Roman" w:hAnsi="Times New Roman" w:cs="Times New Roman"/>
          <w:noProof/>
          <w:lang w:val="tr-TR"/>
        </w:rPr>
        <w:t xml:space="preserve">Cevap seçenekleri; </w:t>
      </w:r>
    </w:p>
    <w:p w14:paraId="397A6E92" w14:textId="77777777" w:rsidR="009F5D8B" w:rsidRPr="00155D00" w:rsidRDefault="008E6F1F" w:rsidP="009F5D8B">
      <w:pPr>
        <w:spacing w:line="480" w:lineRule="auto"/>
        <w:ind w:left="720"/>
        <w:rPr>
          <w:rFonts w:ascii="Times New Roman" w:eastAsia="Times New Roman" w:hAnsi="Times New Roman" w:cs="Times New Roman"/>
          <w:noProof/>
          <w:color w:val="333333"/>
          <w:lang w:val="tr-TR" w:eastAsia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  </w:t>
      </w:r>
      <w:r w:rsidR="00305726" w:rsidRPr="00155D00">
        <w:rPr>
          <w:rStyle w:val="Gl"/>
          <w:rFonts w:ascii="Times New Roman" w:hAnsi="Times New Roman" w:cs="Times New Roman"/>
          <w:b/>
          <w:noProof/>
          <w:lang w:val="tr-TR"/>
        </w:rPr>
        <w:t>3.</w:t>
      </w:r>
      <w:r w:rsidR="00FD57A0" w:rsidRPr="00155D00">
        <w:rPr>
          <w:rStyle w:val="Gl"/>
          <w:rFonts w:ascii="Times New Roman" w:hAnsi="Times New Roman" w:cs="Times New Roman"/>
          <w:b/>
          <w:noProof/>
          <w:lang w:val="tr-TR"/>
        </w:rPr>
        <w:t>9</w:t>
      </w:r>
      <w:r w:rsidR="00305726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.1. 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>%100 doğru ya da yanlış olmalıdır. Yanlış yanıtlar da doğru yanıtla</w:t>
      </w:r>
      <w:r w:rsidR="009F5D8B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r 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aynı </w:t>
      </w:r>
    </w:p>
    <w:p w14:paraId="362821BB" w14:textId="763000B6" w:rsidR="00FD57A0" w:rsidRPr="00155D00" w:rsidRDefault="009F5D8B" w:rsidP="009F5D8B">
      <w:pPr>
        <w:spacing w:line="480" w:lineRule="auto"/>
        <w:ind w:left="720"/>
        <w:rPr>
          <w:rFonts w:ascii="Times New Roman" w:eastAsia="Times New Roman" w:hAnsi="Times New Roman" w:cs="Times New Roman"/>
          <w:noProof/>
          <w:color w:val="333333"/>
          <w:lang w:val="tr-TR" w:eastAsia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   </w:t>
      </w:r>
      <w:r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>k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ategoride olmalıdır (tanı, test, tedavi, prognoz vs). </w:t>
      </w:r>
    </w:p>
    <w:p w14:paraId="11F11DA3" w14:textId="27370E4A" w:rsidR="009F5D8B" w:rsidRPr="00155D00" w:rsidRDefault="008E6F1F" w:rsidP="009F5D8B">
      <w:pPr>
        <w:spacing w:line="480" w:lineRule="auto"/>
        <w:ind w:firstLine="720"/>
        <w:rPr>
          <w:rFonts w:ascii="Times New Roman" w:eastAsia="Times New Roman" w:hAnsi="Times New Roman" w:cs="Times New Roman"/>
          <w:noProof/>
          <w:color w:val="333333"/>
          <w:lang w:val="tr-TR" w:eastAsia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  </w:t>
      </w:r>
      <w:r w:rsidR="00FD57A0" w:rsidRPr="00155D00">
        <w:rPr>
          <w:rStyle w:val="Gl"/>
          <w:rFonts w:ascii="Times New Roman" w:hAnsi="Times New Roman" w:cs="Times New Roman"/>
          <w:b/>
          <w:noProof/>
          <w:lang w:val="tr-TR"/>
        </w:rPr>
        <w:t>3.9</w:t>
      </w:r>
      <w:r w:rsidR="00305726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.2. 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Yanıtların tümü hemen hemen aynı uzunlukta olmalı, çok uzun yanıt </w:t>
      </w:r>
      <w:r w:rsidR="009F5D8B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</w:t>
      </w:r>
    </w:p>
    <w:p w14:paraId="3D1DC316" w14:textId="37A96B20" w:rsidR="008E6F1F" w:rsidRPr="00155D00" w:rsidRDefault="009F5D8B" w:rsidP="009F5D8B">
      <w:pPr>
        <w:spacing w:line="480" w:lineRule="auto"/>
        <w:ind w:firstLine="720"/>
        <w:rPr>
          <w:rFonts w:ascii="Times New Roman" w:eastAsia="Times New Roman" w:hAnsi="Times New Roman" w:cs="Times New Roman"/>
          <w:noProof/>
          <w:color w:val="333333"/>
          <w:lang w:val="tr-TR" w:eastAsia="tr-TR"/>
        </w:rPr>
      </w:pPr>
      <w:r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  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seçeneklerinden, şaşırtıcı veya gereksiz şekilde karmaşık şıklardan kaçınılmalıdır. </w:t>
      </w:r>
      <w:r w:rsidR="008E6F1F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  </w:t>
      </w:r>
    </w:p>
    <w:p w14:paraId="22478C00" w14:textId="77777777" w:rsidR="008E6F1F" w:rsidRPr="00155D00" w:rsidRDefault="008E6F1F" w:rsidP="00FD57A0">
      <w:pPr>
        <w:spacing w:line="480" w:lineRule="auto"/>
        <w:ind w:left="720"/>
        <w:rPr>
          <w:rFonts w:ascii="Times New Roman" w:eastAsia="Times New Roman" w:hAnsi="Times New Roman" w:cs="Times New Roman"/>
          <w:noProof/>
          <w:color w:val="333333"/>
          <w:lang w:val="tr-TR" w:eastAsia="tr-TR"/>
        </w:rPr>
      </w:pPr>
      <w:r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 xml:space="preserve">   3.9.3.</w:t>
      </w:r>
      <w:r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Doğru yanıtın yanlış yanıttan daha uzun, daha spesifik ve ayrıntılı olmamasına </w:t>
      </w:r>
      <w:r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</w:t>
      </w:r>
    </w:p>
    <w:p w14:paraId="4780B2FC" w14:textId="054F4509" w:rsidR="00FD57A0" w:rsidRPr="00155D00" w:rsidRDefault="008E6F1F" w:rsidP="00FD57A0">
      <w:pPr>
        <w:spacing w:line="480" w:lineRule="auto"/>
        <w:ind w:left="720"/>
        <w:rPr>
          <w:rFonts w:ascii="Times New Roman" w:eastAsia="Avenir Next Demi Bold" w:hAnsi="Times New Roman" w:cs="Times New Roman"/>
          <w:noProof/>
          <w:lang w:val="tr-TR"/>
        </w:rPr>
      </w:pPr>
      <w:r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  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özen gösterilmelidir. </w:t>
      </w:r>
    </w:p>
    <w:p w14:paraId="2481C5D3" w14:textId="3229983F" w:rsidR="00FD57A0" w:rsidRPr="00155D00" w:rsidRDefault="008E6F1F" w:rsidP="009F5D8B">
      <w:pPr>
        <w:spacing w:line="480" w:lineRule="auto"/>
        <w:ind w:left="720"/>
        <w:rPr>
          <w:rFonts w:ascii="Times New Roman" w:eastAsia="Avenir Next Demi Bold" w:hAnsi="Times New Roman" w:cs="Times New Roman"/>
          <w:b/>
          <w:noProof/>
          <w:lang w:val="tr-TR"/>
        </w:rPr>
      </w:pPr>
      <w:r w:rsidRPr="00155D00">
        <w:rPr>
          <w:rFonts w:ascii="Times New Roman" w:eastAsia="Avenir Next Demi Bold" w:hAnsi="Times New Roman" w:cs="Times New Roman"/>
          <w:b/>
          <w:noProof/>
          <w:lang w:val="tr-TR"/>
        </w:rPr>
        <w:t xml:space="preserve">   </w:t>
      </w:r>
      <w:r w:rsidR="00FD57A0" w:rsidRPr="00155D00">
        <w:rPr>
          <w:rFonts w:ascii="Times New Roman" w:eastAsia="Avenir Next Demi Bold" w:hAnsi="Times New Roman" w:cs="Times New Roman"/>
          <w:b/>
          <w:noProof/>
          <w:lang w:val="tr-TR"/>
        </w:rPr>
        <w:t>3.9</w:t>
      </w:r>
      <w:r w:rsidRPr="00155D00">
        <w:rPr>
          <w:rFonts w:ascii="Times New Roman" w:eastAsia="Avenir Next Demi Bold" w:hAnsi="Times New Roman" w:cs="Times New Roman"/>
          <w:b/>
          <w:noProof/>
          <w:lang w:val="tr-TR"/>
        </w:rPr>
        <w:t>.4</w:t>
      </w:r>
      <w:r w:rsidR="00FD57A0" w:rsidRPr="00155D00">
        <w:rPr>
          <w:rFonts w:ascii="Times New Roman" w:eastAsia="Avenir Next Demi Bold" w:hAnsi="Times New Roman" w:cs="Times New Roman"/>
          <w:b/>
          <w:noProof/>
          <w:lang w:val="tr-TR"/>
        </w:rPr>
        <w:t>.</w:t>
      </w:r>
      <w:r w:rsidR="00FD57A0" w:rsidRPr="00155D00">
        <w:rPr>
          <w:rFonts w:ascii="Times New Roman" w:eastAsia="Avenir Next Demi Bold" w:hAnsi="Times New Roman" w:cs="Times New Roman"/>
          <w:noProof/>
          <w:lang w:val="tr-TR"/>
        </w:rPr>
        <w:t xml:space="preserve"> </w:t>
      </w:r>
      <w:r w:rsidR="009F5D8B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Doğru yanıt ve diğer seçenekler arasında ortak özellikler bulunmamalıdır. </w:t>
      </w:r>
    </w:p>
    <w:p w14:paraId="00C27877" w14:textId="1B9E6936" w:rsidR="009F5D8B" w:rsidRPr="00155D00" w:rsidRDefault="008E6F1F" w:rsidP="009F5D8B">
      <w:pPr>
        <w:spacing w:line="480" w:lineRule="auto"/>
        <w:ind w:left="720"/>
        <w:rPr>
          <w:rFonts w:ascii="Times New Roman" w:eastAsia="Times New Roman" w:hAnsi="Times New Roman" w:cs="Times New Roman"/>
          <w:noProof/>
          <w:color w:val="333333"/>
          <w:lang w:val="tr-TR" w:eastAsia="tr-TR"/>
        </w:rPr>
      </w:pPr>
      <w:r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 xml:space="preserve">   </w:t>
      </w:r>
      <w:r w:rsidR="00FD57A0"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>3.9</w:t>
      </w:r>
      <w:r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>.5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>.</w:t>
      </w:r>
      <w:r w:rsidR="009F5D8B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Tüm yanıtlar yazım kılavuzu veya mantık yönünden soruyla uyumlu olmalı ve  </w:t>
      </w:r>
    </w:p>
    <w:p w14:paraId="3F941CF6" w14:textId="77777777" w:rsidR="009F5D8B" w:rsidRPr="00155D00" w:rsidRDefault="009F5D8B" w:rsidP="009F5D8B">
      <w:pPr>
        <w:spacing w:line="480" w:lineRule="auto"/>
        <w:ind w:left="720"/>
        <w:rPr>
          <w:rFonts w:ascii="Times New Roman" w:eastAsia="Avenir Next Demi Bold" w:hAnsi="Times New Roman" w:cs="Times New Roman"/>
          <w:b/>
          <w:noProof/>
          <w:lang w:val="tr-TR"/>
        </w:rPr>
      </w:pPr>
      <w:r w:rsidRPr="00155D00">
        <w:rPr>
          <w:rFonts w:ascii="Times New Roman" w:eastAsia="Avenir Next Demi Bold" w:hAnsi="Times New Roman" w:cs="Times New Roman"/>
          <w:b/>
          <w:noProof/>
          <w:lang w:val="tr-TR"/>
        </w:rPr>
        <w:t xml:space="preserve">   </w:t>
      </w:r>
      <w:r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hata içermemelidir. </w:t>
      </w:r>
    </w:p>
    <w:p w14:paraId="2A61A5AB" w14:textId="3ABCEDC9" w:rsidR="00FD57A0" w:rsidRPr="00155D00" w:rsidRDefault="008E6F1F" w:rsidP="00FD57A0">
      <w:pPr>
        <w:spacing w:line="480" w:lineRule="auto"/>
        <w:ind w:firstLine="720"/>
        <w:rPr>
          <w:rFonts w:ascii="Times New Roman" w:eastAsia="Avenir Next Demi Bold" w:hAnsi="Times New Roman" w:cs="Times New Roman"/>
          <w:noProof/>
          <w:lang w:val="tr-TR"/>
        </w:rPr>
      </w:pPr>
      <w:r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 xml:space="preserve">   </w:t>
      </w:r>
      <w:r w:rsidR="00FD57A0"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>3.9</w:t>
      </w:r>
      <w:r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>.6</w:t>
      </w:r>
      <w:r w:rsidR="00FD57A0"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>.</w:t>
      </w:r>
      <w:r w:rsidR="009F5D8B"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 xml:space="preserve"> </w:t>
      </w:r>
      <w:r w:rsidR="009F5D8B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>Seçeneklerde hepsi ve hiçbiri gibi ifadelerden kaçınılmalıdır</w:t>
      </w:r>
    </w:p>
    <w:p w14:paraId="50A1FCAF" w14:textId="7026B760" w:rsidR="00FD57A0" w:rsidRPr="00155D00" w:rsidRDefault="008E6F1F" w:rsidP="00FD57A0">
      <w:pPr>
        <w:spacing w:line="480" w:lineRule="auto"/>
        <w:ind w:firstLine="720"/>
        <w:rPr>
          <w:rFonts w:ascii="Times New Roman" w:eastAsia="Avenir Next Demi Bold" w:hAnsi="Times New Roman" w:cs="Times New Roman"/>
          <w:noProof/>
          <w:lang w:val="tr-TR"/>
        </w:rPr>
      </w:pPr>
      <w:r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 xml:space="preserve">   </w:t>
      </w:r>
      <w:r w:rsidR="00FD57A0"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>3.9</w:t>
      </w:r>
      <w:r w:rsidR="009F5D8B"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>.7</w:t>
      </w:r>
      <w:r w:rsidR="00FD57A0"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>.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</w:t>
      </w:r>
      <w:r w:rsidR="009F5D8B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>Bazen, genellikle, ara sıra, nadiren gibi belirsiz ifadeler kullanılmamalıdır.</w:t>
      </w:r>
    </w:p>
    <w:p w14:paraId="667380BF" w14:textId="062C0647" w:rsidR="008E6F1F" w:rsidRPr="00155D00" w:rsidRDefault="008E6F1F" w:rsidP="00FD57A0">
      <w:pPr>
        <w:spacing w:line="480" w:lineRule="auto"/>
        <w:ind w:left="720"/>
        <w:rPr>
          <w:rFonts w:ascii="Times New Roman" w:eastAsia="Times New Roman" w:hAnsi="Times New Roman" w:cs="Times New Roman"/>
          <w:noProof/>
          <w:color w:val="333333"/>
          <w:lang w:val="tr-TR" w:eastAsia="tr-TR"/>
        </w:rPr>
      </w:pPr>
      <w:r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 xml:space="preserve">   </w:t>
      </w:r>
      <w:r w:rsidR="00FD57A0"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>3.9</w:t>
      </w:r>
      <w:r w:rsidR="009F5D8B"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>.8</w:t>
      </w:r>
      <w:r w:rsidR="00FD57A0"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>.</w:t>
      </w:r>
      <w:r w:rsidR="009F5D8B"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 xml:space="preserve"> 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Yanıt şıklarında rakamlar kullanılıyorsa hepsi aynı tarzda olmalı, birimlerinin </w:t>
      </w:r>
      <w:r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  </w:t>
      </w:r>
    </w:p>
    <w:p w14:paraId="04AC7623" w14:textId="3F4E59D4" w:rsidR="008E6F1F" w:rsidRPr="00155D00" w:rsidRDefault="008E6F1F" w:rsidP="00FD57A0">
      <w:pPr>
        <w:spacing w:line="480" w:lineRule="auto"/>
        <w:ind w:left="720"/>
        <w:rPr>
          <w:rFonts w:ascii="Times New Roman" w:eastAsia="Times New Roman" w:hAnsi="Times New Roman" w:cs="Times New Roman"/>
          <w:noProof/>
          <w:color w:val="333333"/>
          <w:lang w:val="tr-TR" w:eastAsia="tr-TR"/>
        </w:rPr>
      </w:pPr>
      <w:r w:rsidRPr="00155D00">
        <w:rPr>
          <w:rFonts w:ascii="Times New Roman" w:eastAsia="Times New Roman" w:hAnsi="Times New Roman" w:cs="Times New Roman"/>
          <w:b/>
          <w:noProof/>
          <w:color w:val="333333"/>
          <w:lang w:val="tr-TR" w:eastAsia="tr-TR"/>
        </w:rPr>
        <w:t xml:space="preserve">   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doğru olmasına dikkat edilmelidir. Rakamsal veriler çeşitli kaynaklara göre </w:t>
      </w:r>
      <w:r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</w:t>
      </w:r>
    </w:p>
    <w:p w14:paraId="6C771EE4" w14:textId="3BD8F1D5" w:rsidR="008E6F1F" w:rsidRPr="00155D00" w:rsidRDefault="008E6F1F" w:rsidP="00FD57A0">
      <w:pPr>
        <w:spacing w:line="480" w:lineRule="auto"/>
        <w:ind w:left="720"/>
        <w:rPr>
          <w:rFonts w:ascii="Times New Roman" w:eastAsia="Times New Roman" w:hAnsi="Times New Roman" w:cs="Times New Roman"/>
          <w:noProof/>
          <w:color w:val="333333"/>
          <w:lang w:val="tr-TR" w:eastAsia="tr-TR"/>
        </w:rPr>
      </w:pPr>
      <w:r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  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değişkenlik gösterebileceğinden çok kesin bilgiler dışında rakamsal seçeneklerden </w:t>
      </w:r>
      <w:r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</w:t>
      </w:r>
    </w:p>
    <w:p w14:paraId="5FFA730F" w14:textId="0CC24DBA" w:rsidR="00FD57A0" w:rsidRPr="00155D00" w:rsidRDefault="008E6F1F" w:rsidP="00FD57A0">
      <w:pPr>
        <w:spacing w:line="480" w:lineRule="auto"/>
        <w:ind w:left="720"/>
        <w:rPr>
          <w:rFonts w:ascii="Times New Roman" w:eastAsia="Avenir Next Demi Bold" w:hAnsi="Times New Roman" w:cs="Times New Roman"/>
          <w:noProof/>
          <w:lang w:val="tr-TR"/>
        </w:rPr>
      </w:pPr>
      <w:r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   </w:t>
      </w:r>
      <w:r w:rsidR="00FD57A0" w:rsidRPr="00155D00">
        <w:rPr>
          <w:rFonts w:ascii="Times New Roman" w:eastAsia="Times New Roman" w:hAnsi="Times New Roman" w:cs="Times New Roman"/>
          <w:noProof/>
          <w:color w:val="333333"/>
          <w:lang w:val="tr-TR" w:eastAsia="tr-TR"/>
        </w:rPr>
        <w:t xml:space="preserve">kaçınmak uygundur. </w:t>
      </w:r>
    </w:p>
    <w:p w14:paraId="5677AB64" w14:textId="0040C45A" w:rsidR="00B408BB" w:rsidRPr="00155D00" w:rsidRDefault="00FD57A0" w:rsidP="006B6C1B">
      <w:pPr>
        <w:spacing w:line="480" w:lineRule="auto"/>
        <w:ind w:firstLine="426"/>
        <w:rPr>
          <w:rStyle w:val="Gl"/>
          <w:rFonts w:ascii="Times New Roman" w:hAnsi="Times New Roman" w:cs="Times New Roman"/>
          <w:b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>3.10</w:t>
      </w:r>
      <w:r w:rsidR="00B408BB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. 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>Sorular aş</w:t>
      </w:r>
      <w:r w:rsidR="006B6C1B" w:rsidRPr="00155D00">
        <w:rPr>
          <w:rStyle w:val="Gl"/>
          <w:rFonts w:ascii="Times New Roman" w:hAnsi="Times New Roman" w:cs="Times New Roman"/>
          <w:noProof/>
          <w:lang w:val="tr-TR"/>
        </w:rPr>
        <w:t xml:space="preserve">ağıdaki örneklere yakın formatta </w:t>
      </w:r>
      <w:r w:rsidR="00B408BB" w:rsidRPr="00155D00">
        <w:rPr>
          <w:rStyle w:val="Gl"/>
          <w:rFonts w:ascii="Times New Roman" w:hAnsi="Times New Roman" w:cs="Times New Roman"/>
          <w:noProof/>
          <w:lang w:val="tr-TR"/>
        </w:rPr>
        <w:t>hazırlanmalıdr.</w:t>
      </w:r>
      <w:r w:rsidR="00B408BB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</w:p>
    <w:p w14:paraId="744E50AF" w14:textId="77777777" w:rsidR="00B408BB" w:rsidRPr="00155D00" w:rsidRDefault="00B408BB" w:rsidP="00B408B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068"/>
        <w:jc w:val="left"/>
        <w:rPr>
          <w:rFonts w:ascii="Times New Roman" w:hAnsi="Times New Roman" w:cs="Times New Roman"/>
          <w:noProof/>
          <w:color w:val="333333"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t>En uygun tarama testi aşağıdakilerden hangisidir?</w:t>
      </w:r>
    </w:p>
    <w:p w14:paraId="7B7A413B" w14:textId="77777777" w:rsidR="00B408BB" w:rsidRPr="00155D00" w:rsidRDefault="00B408BB" w:rsidP="00B408B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068"/>
        <w:jc w:val="left"/>
        <w:rPr>
          <w:rFonts w:ascii="Times New Roman" w:hAnsi="Times New Roman" w:cs="Times New Roman"/>
          <w:noProof/>
          <w:color w:val="333333"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t>En uygun girişim yöntemi aşağıdakilerden hangisidir?</w:t>
      </w:r>
    </w:p>
    <w:p w14:paraId="1C2577C9" w14:textId="77777777" w:rsidR="00B408BB" w:rsidRPr="00155D00" w:rsidRDefault="00B408BB" w:rsidP="00B408B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068"/>
        <w:jc w:val="left"/>
        <w:rPr>
          <w:rFonts w:ascii="Times New Roman" w:hAnsi="Times New Roman" w:cs="Times New Roman"/>
          <w:noProof/>
          <w:color w:val="333333"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t>Hangi tedavi hastanın bu durumunu önlerdi?</w:t>
      </w:r>
    </w:p>
    <w:p w14:paraId="64711D87" w14:textId="77777777" w:rsidR="00B408BB" w:rsidRPr="00155D00" w:rsidRDefault="00B408BB" w:rsidP="00B408B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068"/>
        <w:jc w:val="left"/>
        <w:rPr>
          <w:rFonts w:ascii="Times New Roman" w:hAnsi="Times New Roman" w:cs="Times New Roman"/>
          <w:noProof/>
          <w:color w:val="333333"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t>Aşağıdaki testlerden hangisi bu bulguları öngörürdü?</w:t>
      </w:r>
    </w:p>
    <w:p w14:paraId="6286B722" w14:textId="77777777" w:rsidR="00B408BB" w:rsidRPr="00155D00" w:rsidRDefault="00B408BB" w:rsidP="00B408B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068"/>
        <w:jc w:val="left"/>
        <w:rPr>
          <w:rFonts w:ascii="Times New Roman" w:hAnsi="Times New Roman" w:cs="Times New Roman"/>
          <w:noProof/>
          <w:color w:val="333333"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lastRenderedPageBreak/>
        <w:t>Bu bulgular için en uygun açıklama aşağıdakilerden hangisidir?</w:t>
      </w:r>
    </w:p>
    <w:p w14:paraId="652C6D30" w14:textId="77777777" w:rsidR="00B408BB" w:rsidRPr="00155D00" w:rsidRDefault="00B408BB" w:rsidP="00B408B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068"/>
        <w:jc w:val="left"/>
        <w:rPr>
          <w:rFonts w:ascii="Times New Roman" w:hAnsi="Times New Roman" w:cs="Times New Roman"/>
          <w:noProof/>
          <w:color w:val="333333"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t>En olası patojen aşağıdakilerden hangisidir?</w:t>
      </w:r>
    </w:p>
    <w:p w14:paraId="7465C278" w14:textId="77777777" w:rsidR="00B408BB" w:rsidRPr="00155D00" w:rsidRDefault="00B408BB" w:rsidP="00B408B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068"/>
        <w:jc w:val="left"/>
        <w:rPr>
          <w:rFonts w:ascii="Times New Roman" w:hAnsi="Times New Roman" w:cs="Times New Roman"/>
          <w:noProof/>
          <w:color w:val="333333"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t>Biyopsi sonucunda aşağıdakilerden hangisinin görülme olasılığı en yüksektir?</w:t>
      </w:r>
    </w:p>
    <w:p w14:paraId="7EE27558" w14:textId="77777777" w:rsidR="00B408BB" w:rsidRPr="00155D00" w:rsidRDefault="00B408BB" w:rsidP="00B408B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068"/>
        <w:jc w:val="left"/>
        <w:rPr>
          <w:rFonts w:ascii="Times New Roman" w:hAnsi="Times New Roman" w:cs="Times New Roman"/>
          <w:noProof/>
          <w:color w:val="333333"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t>En olası tanı hangisidir?</w:t>
      </w:r>
    </w:p>
    <w:p w14:paraId="50BCA5A2" w14:textId="77777777" w:rsidR="00B408BB" w:rsidRPr="00155D00" w:rsidRDefault="00B408BB" w:rsidP="00B408B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068"/>
        <w:jc w:val="left"/>
        <w:rPr>
          <w:rFonts w:ascii="Times New Roman" w:hAnsi="Times New Roman" w:cs="Times New Roman"/>
          <w:noProof/>
          <w:color w:val="333333"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t>Tanıda bir sonraki basamak için en uygunu hangisidir?</w:t>
      </w:r>
    </w:p>
    <w:p w14:paraId="702B0AA5" w14:textId="77777777" w:rsidR="00B408BB" w:rsidRPr="00155D00" w:rsidRDefault="00B408BB" w:rsidP="00B408B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068"/>
        <w:jc w:val="left"/>
        <w:rPr>
          <w:rFonts w:ascii="Times New Roman" w:hAnsi="Times New Roman" w:cs="Times New Roman"/>
          <w:noProof/>
          <w:color w:val="333333"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t>Aşağıdakilerden hangisinin tanıyı doğrulama olasılığı en yüksektir?</w:t>
      </w:r>
    </w:p>
    <w:p w14:paraId="3E445121" w14:textId="77777777" w:rsidR="00B408BB" w:rsidRPr="00155D00" w:rsidRDefault="00B408BB" w:rsidP="00B408B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068"/>
        <w:jc w:val="left"/>
        <w:rPr>
          <w:rFonts w:ascii="Times New Roman" w:hAnsi="Times New Roman" w:cs="Times New Roman"/>
          <w:noProof/>
          <w:color w:val="333333"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t>Hastaya en etkin yaklaşım hangisidir?</w:t>
      </w:r>
    </w:p>
    <w:p w14:paraId="5DE93C1F" w14:textId="77777777" w:rsidR="00B408BB" w:rsidRPr="00155D00" w:rsidRDefault="00B408BB" w:rsidP="00B408BB">
      <w:pPr>
        <w:pStyle w:val="ListeParagraf"/>
        <w:numPr>
          <w:ilvl w:val="0"/>
          <w:numId w:val="1"/>
        </w:numPr>
        <w:spacing w:after="200" w:line="360" w:lineRule="auto"/>
        <w:ind w:left="1068"/>
        <w:jc w:val="left"/>
        <w:rPr>
          <w:rFonts w:ascii="Times New Roman" w:hAnsi="Times New Roman" w:cs="Times New Roman"/>
          <w:noProof/>
          <w:lang w:val="tr-TR"/>
        </w:rPr>
      </w:pPr>
      <w:r w:rsidRPr="00155D00">
        <w:rPr>
          <w:rFonts w:ascii="Times New Roman" w:hAnsi="Times New Roman" w:cs="Times New Roman"/>
          <w:noProof/>
          <w:color w:val="333333"/>
          <w:lang w:val="tr-TR"/>
        </w:rPr>
        <w:t>Bu hastaya yaklaşımda öncelik aşağıdakilerden hangisidir?</w:t>
      </w:r>
    </w:p>
    <w:p w14:paraId="1BAFC4EE" w14:textId="77777777" w:rsidR="009F5D8B" w:rsidRPr="00155D00" w:rsidRDefault="009F5D8B" w:rsidP="009F5D8B">
      <w:pPr>
        <w:pStyle w:val="ListeParagraf"/>
        <w:spacing w:after="200" w:line="360" w:lineRule="auto"/>
        <w:ind w:left="1068"/>
        <w:jc w:val="left"/>
        <w:rPr>
          <w:rStyle w:val="Gl"/>
          <w:rFonts w:ascii="Times New Roman" w:hAnsi="Times New Roman" w:cs="Times New Roman"/>
          <w:b/>
          <w:noProof/>
          <w:lang w:val="tr-TR"/>
        </w:rPr>
      </w:pPr>
    </w:p>
    <w:p w14:paraId="4DFD9612" w14:textId="57FC17AF" w:rsidR="009F5D8B" w:rsidRPr="00155D00" w:rsidRDefault="009F5D8B" w:rsidP="009F5D8B">
      <w:pPr>
        <w:pStyle w:val="ListeParagraf"/>
        <w:spacing w:after="200" w:line="360" w:lineRule="auto"/>
        <w:ind w:left="0"/>
        <w:jc w:val="left"/>
        <w:rPr>
          <w:rStyle w:val="Gl"/>
          <w:rFonts w:ascii="Times New Roman" w:hAnsi="Times New Roman" w:cs="Times New Roman"/>
          <w:b/>
          <w:noProof/>
          <w:lang w:val="tr-TR"/>
        </w:rPr>
      </w:pPr>
      <w:r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Madde 4.</w:t>
      </w: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Vaka sorularının yayın kurulu tarafından hazırlanması süreci </w:t>
      </w:r>
    </w:p>
    <w:p w14:paraId="7788F8A9" w14:textId="12385A47" w:rsidR="00BE117A" w:rsidRPr="00155D00" w:rsidRDefault="00BE117A" w:rsidP="008B7C24">
      <w:pPr>
        <w:spacing w:after="200" w:line="360" w:lineRule="auto"/>
        <w:ind w:left="720"/>
        <w:jc w:val="left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Editör </w:t>
      </w:r>
      <w:r w:rsidR="00891800" w:rsidRPr="00155D00">
        <w:rPr>
          <w:rStyle w:val="Gl"/>
          <w:rFonts w:ascii="Times New Roman" w:hAnsi="Times New Roman" w:cs="Times New Roman"/>
          <w:noProof/>
          <w:lang w:val="tr-TR"/>
        </w:rPr>
        <w:t xml:space="preserve">yardımcıları tarafından </w:t>
      </w:r>
      <w:r w:rsidR="008B7C24" w:rsidRPr="00155D00">
        <w:rPr>
          <w:rStyle w:val="Gl"/>
          <w:rFonts w:ascii="Times New Roman" w:hAnsi="Times New Roman" w:cs="Times New Roman"/>
          <w:noProof/>
          <w:lang w:val="tr-TR"/>
        </w:rPr>
        <w:t xml:space="preserve">yukardaki kriterlere uygun şekilde </w:t>
      </w:r>
      <w:r w:rsidR="00891800" w:rsidRPr="00155D00">
        <w:rPr>
          <w:rStyle w:val="Gl"/>
          <w:rFonts w:ascii="Times New Roman" w:hAnsi="Times New Roman" w:cs="Times New Roman"/>
          <w:noProof/>
          <w:lang w:val="tr-TR"/>
        </w:rPr>
        <w:t>hazırlanan vaka soruları</w:t>
      </w:r>
      <w:r w:rsidR="003F0645" w:rsidRPr="00155D00">
        <w:rPr>
          <w:rStyle w:val="Gl"/>
          <w:rFonts w:ascii="Times New Roman" w:hAnsi="Times New Roman" w:cs="Times New Roman"/>
          <w:noProof/>
          <w:lang w:val="tr-TR"/>
        </w:rPr>
        <w:t>nı</w:t>
      </w:r>
      <w:r w:rsidR="00C65F8A" w:rsidRPr="00155D00">
        <w:rPr>
          <w:rStyle w:val="Gl"/>
          <w:rFonts w:ascii="Times New Roman" w:hAnsi="Times New Roman" w:cs="Times New Roman"/>
          <w:noProof/>
          <w:lang w:val="tr-TR"/>
        </w:rPr>
        <w:t xml:space="preserve"> kontrol edilmek üzere o haftanın ilk günü editöre e-mail yolu ile iletilir. </w:t>
      </w:r>
    </w:p>
    <w:p w14:paraId="3F5E7CBB" w14:textId="76566DA5" w:rsidR="00BE117A" w:rsidRPr="00155D00" w:rsidRDefault="009F5D8B" w:rsidP="00BE117A">
      <w:pPr>
        <w:pStyle w:val="ListeParagraf"/>
        <w:spacing w:after="200" w:line="360" w:lineRule="auto"/>
        <w:ind w:left="0"/>
        <w:jc w:val="left"/>
        <w:rPr>
          <w:rStyle w:val="Gl"/>
          <w:rFonts w:ascii="Times New Roman" w:hAnsi="Times New Roman" w:cs="Times New Roman"/>
          <w:b/>
          <w:noProof/>
          <w:lang w:val="tr-TR"/>
        </w:rPr>
      </w:pPr>
      <w:r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Madde 5</w:t>
      </w:r>
      <w:r w:rsidR="00891800"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**</w:t>
      </w:r>
      <w:r w:rsidR="002414E1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700416">
        <w:rPr>
          <w:rStyle w:val="Gl"/>
          <w:rFonts w:ascii="Times New Roman" w:hAnsi="Times New Roman" w:cs="Times New Roman"/>
          <w:b/>
          <w:noProof/>
          <w:lang w:val="tr-TR"/>
        </w:rPr>
        <w:t>Hakemin</w:t>
      </w:r>
      <w:r w:rsidR="008B7C24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vakaları değerlendirme süreci      </w:t>
      </w:r>
    </w:p>
    <w:p w14:paraId="7B815273" w14:textId="0856B43E" w:rsidR="008B7C24" w:rsidRPr="00155D00" w:rsidRDefault="00A60CEF" w:rsidP="008B7C24">
      <w:pPr>
        <w:spacing w:after="200" w:line="360" w:lineRule="auto"/>
        <w:ind w:left="720"/>
        <w:jc w:val="left"/>
        <w:rPr>
          <w:rFonts w:ascii="Times New Roman" w:hAnsi="Times New Roman" w:cs="Times New Roman"/>
          <w:noProof/>
          <w:lang w:val="tr-TR"/>
        </w:rPr>
      </w:pPr>
      <w:r w:rsidRPr="00155D00">
        <w:rPr>
          <w:rFonts w:ascii="Times New Roman" w:hAnsi="Times New Roman" w:cs="Times New Roman"/>
          <w:b/>
          <w:noProof/>
          <w:lang w:val="tr-TR"/>
        </w:rPr>
        <w:t>5</w:t>
      </w:r>
      <w:r w:rsidR="008B7C24" w:rsidRPr="00155D00">
        <w:rPr>
          <w:rFonts w:ascii="Times New Roman" w:hAnsi="Times New Roman" w:cs="Times New Roman"/>
          <w:b/>
          <w:noProof/>
          <w:lang w:val="tr-TR"/>
        </w:rPr>
        <w:t xml:space="preserve">.1. </w:t>
      </w:r>
      <w:r w:rsidR="008B7C24" w:rsidRPr="00155D00">
        <w:rPr>
          <w:rFonts w:ascii="Times New Roman" w:hAnsi="Times New Roman" w:cs="Times New Roman"/>
          <w:noProof/>
          <w:lang w:val="tr-TR"/>
        </w:rPr>
        <w:t xml:space="preserve">Vaka soruları </w:t>
      </w:r>
      <w:r w:rsidR="00700416">
        <w:rPr>
          <w:rFonts w:ascii="Times New Roman" w:hAnsi="Times New Roman" w:cs="Times New Roman"/>
          <w:noProof/>
          <w:lang w:val="tr-TR"/>
        </w:rPr>
        <w:t>hakeme</w:t>
      </w:r>
      <w:r w:rsidR="008B7C24" w:rsidRPr="00155D00">
        <w:rPr>
          <w:rFonts w:ascii="Times New Roman" w:hAnsi="Times New Roman" w:cs="Times New Roman"/>
          <w:noProof/>
          <w:lang w:val="tr-TR"/>
        </w:rPr>
        <w:t xml:space="preserve"> editör tarafından o haftanın 3. günü e-mail yolu ile gönderilir.</w:t>
      </w:r>
      <w:r w:rsidR="008B7C24" w:rsidRPr="00155D00">
        <w:rPr>
          <w:rFonts w:ascii="Times New Roman" w:hAnsi="Times New Roman" w:cs="Times New Roman"/>
          <w:b/>
          <w:noProof/>
          <w:lang w:val="tr-TR"/>
        </w:rPr>
        <w:t xml:space="preserve"> </w:t>
      </w:r>
    </w:p>
    <w:p w14:paraId="2B44FFB0" w14:textId="3D2B3AD8" w:rsidR="008B7C24" w:rsidRPr="00155D00" w:rsidRDefault="00A60CEF" w:rsidP="008B7C24">
      <w:pPr>
        <w:spacing w:after="200" w:line="360" w:lineRule="auto"/>
        <w:ind w:left="720"/>
        <w:jc w:val="left"/>
        <w:rPr>
          <w:rFonts w:ascii="Times New Roman" w:hAnsi="Times New Roman" w:cs="Times New Roman"/>
          <w:noProof/>
          <w:lang w:val="tr-TR"/>
        </w:rPr>
      </w:pPr>
      <w:r w:rsidRPr="00155D00">
        <w:rPr>
          <w:rFonts w:ascii="Times New Roman" w:hAnsi="Times New Roman" w:cs="Times New Roman"/>
          <w:b/>
          <w:noProof/>
          <w:lang w:val="tr-TR"/>
        </w:rPr>
        <w:t>5</w:t>
      </w:r>
      <w:r w:rsidR="008B7C24" w:rsidRPr="00155D00">
        <w:rPr>
          <w:rFonts w:ascii="Times New Roman" w:hAnsi="Times New Roman" w:cs="Times New Roman"/>
          <w:b/>
          <w:noProof/>
          <w:lang w:val="tr-TR"/>
        </w:rPr>
        <w:t xml:space="preserve">.2. </w:t>
      </w:r>
      <w:r w:rsidR="00700416">
        <w:rPr>
          <w:rFonts w:ascii="Times New Roman" w:hAnsi="Times New Roman" w:cs="Times New Roman"/>
          <w:noProof/>
          <w:lang w:val="tr-TR"/>
        </w:rPr>
        <w:t>Hakem,</w:t>
      </w:r>
      <w:r w:rsidR="008B7C24" w:rsidRPr="00155D00">
        <w:rPr>
          <w:rFonts w:ascii="Times New Roman" w:hAnsi="Times New Roman" w:cs="Times New Roman"/>
          <w:noProof/>
          <w:lang w:val="tr-TR"/>
        </w:rPr>
        <w:t xml:space="preserve"> en geç 5. güne kadar değerlendirme sonucunu editöre iletir</w:t>
      </w:r>
      <w:r w:rsidR="00700416">
        <w:rPr>
          <w:rFonts w:ascii="Times New Roman" w:hAnsi="Times New Roman" w:cs="Times New Roman"/>
          <w:noProof/>
          <w:lang w:val="tr-TR"/>
        </w:rPr>
        <w:t>.</w:t>
      </w:r>
    </w:p>
    <w:p w14:paraId="30CBE5F3" w14:textId="7B8679DC" w:rsidR="0073736E" w:rsidRPr="00155D00" w:rsidRDefault="009F5D8B" w:rsidP="0073736E">
      <w:pPr>
        <w:spacing w:after="200" w:line="360" w:lineRule="auto"/>
        <w:jc w:val="left"/>
        <w:rPr>
          <w:rStyle w:val="Gl"/>
          <w:rFonts w:ascii="Times New Roman" w:eastAsia="Avenir Next" w:hAnsi="Times New Roman" w:cs="Times New Roman"/>
          <w:noProof/>
          <w:lang w:val="tr-TR"/>
        </w:rPr>
      </w:pPr>
      <w:r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Madde 6</w:t>
      </w:r>
      <w:r w:rsidR="00891800"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**</w:t>
      </w:r>
      <w:r w:rsidR="008B7C24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700416">
        <w:rPr>
          <w:rStyle w:val="Gl"/>
          <w:rFonts w:ascii="Times New Roman" w:hAnsi="Times New Roman" w:cs="Times New Roman"/>
          <w:b/>
          <w:noProof/>
          <w:lang w:val="tr-TR"/>
        </w:rPr>
        <w:t>Hakemin</w:t>
      </w:r>
      <w:r w:rsidR="00700416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700416">
        <w:rPr>
          <w:rStyle w:val="Gl"/>
          <w:rFonts w:ascii="Times New Roman" w:hAnsi="Times New Roman" w:cs="Times New Roman"/>
          <w:b/>
          <w:noProof/>
          <w:lang w:val="tr-TR"/>
        </w:rPr>
        <w:t xml:space="preserve">seçim </w:t>
      </w:r>
      <w:r w:rsidR="008B7C24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kriterleri  </w:t>
      </w:r>
    </w:p>
    <w:p w14:paraId="3A349950" w14:textId="56203195" w:rsidR="008B7C24" w:rsidRPr="00155D00" w:rsidRDefault="00700416" w:rsidP="008B7C24">
      <w:pPr>
        <w:pStyle w:val="ListeParagraf"/>
        <w:spacing w:after="200" w:line="360" w:lineRule="auto"/>
        <w:jc w:val="left"/>
        <w:rPr>
          <w:rStyle w:val="Gl"/>
          <w:rFonts w:ascii="Times New Roman" w:hAnsi="Times New Roman" w:cs="Times New Roman"/>
          <w:noProof/>
          <w:lang w:val="tr-TR"/>
        </w:rPr>
      </w:pPr>
      <w:r>
        <w:rPr>
          <w:rStyle w:val="Gl"/>
          <w:rFonts w:ascii="Times New Roman" w:hAnsi="Times New Roman" w:cs="Times New Roman"/>
          <w:noProof/>
          <w:lang w:val="tr-TR"/>
        </w:rPr>
        <w:t>Hakem</w:t>
      </w:r>
      <w:r w:rsidR="007D1427">
        <w:rPr>
          <w:rStyle w:val="Gl"/>
          <w:rFonts w:ascii="Times New Roman" w:hAnsi="Times New Roman" w:cs="Times New Roman"/>
          <w:noProof/>
          <w:lang w:val="tr-TR"/>
        </w:rPr>
        <w:t xml:space="preserve">, </w:t>
      </w:r>
      <w:r w:rsidR="008B7C24" w:rsidRPr="00155D00">
        <w:rPr>
          <w:rStyle w:val="Gl"/>
          <w:rFonts w:ascii="Times New Roman" w:hAnsi="Times New Roman" w:cs="Times New Roman"/>
          <w:noProof/>
          <w:lang w:val="tr-TR"/>
        </w:rPr>
        <w:t>TÜAK akademisyen veritabanına kayıtlı 25 ve üzeri uluslararası yayını olan vaka ile il</w:t>
      </w:r>
      <w:r w:rsidR="00CE6A16">
        <w:rPr>
          <w:rStyle w:val="Gl"/>
          <w:rFonts w:ascii="Times New Roman" w:hAnsi="Times New Roman" w:cs="Times New Roman"/>
          <w:noProof/>
          <w:lang w:val="tr-TR"/>
        </w:rPr>
        <w:t>gili deneyimli üroloji uzmanları</w:t>
      </w:r>
      <w:r w:rsidR="008B7C24" w:rsidRPr="00155D00">
        <w:rPr>
          <w:rStyle w:val="Gl"/>
          <w:rFonts w:ascii="Times New Roman" w:hAnsi="Times New Roman" w:cs="Times New Roman"/>
          <w:noProof/>
          <w:lang w:val="tr-TR"/>
        </w:rPr>
        <w:t xml:space="preserve">ndan seçilir. </w:t>
      </w:r>
    </w:p>
    <w:p w14:paraId="77BD0401" w14:textId="35BFACDB" w:rsidR="008B7C24" w:rsidRPr="00155D00" w:rsidRDefault="009F5D8B" w:rsidP="0073736E">
      <w:pPr>
        <w:spacing w:after="200" w:line="360" w:lineRule="auto"/>
        <w:jc w:val="left"/>
        <w:rPr>
          <w:rStyle w:val="Gl"/>
          <w:rFonts w:ascii="Times New Roman" w:hAnsi="Times New Roman" w:cs="Times New Roman"/>
          <w:b/>
          <w:noProof/>
          <w:lang w:val="tr-TR"/>
        </w:rPr>
      </w:pPr>
      <w:r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Madde 7</w:t>
      </w:r>
      <w:r w:rsidR="00891800"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**</w:t>
      </w:r>
      <w:r w:rsidR="00212B27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700416">
        <w:rPr>
          <w:rStyle w:val="Gl"/>
          <w:rFonts w:ascii="Times New Roman" w:hAnsi="Times New Roman" w:cs="Times New Roman"/>
          <w:b/>
          <w:noProof/>
          <w:lang w:val="tr-TR"/>
        </w:rPr>
        <w:t>Hakemin</w:t>
      </w:r>
      <w:r w:rsidR="00700416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8B7C24" w:rsidRPr="00155D00">
        <w:rPr>
          <w:rStyle w:val="Gl"/>
          <w:rFonts w:ascii="Times New Roman" w:hAnsi="Times New Roman" w:cs="Times New Roman"/>
          <w:b/>
          <w:noProof/>
          <w:lang w:val="tr-TR"/>
        </w:rPr>
        <w:t>soruları değerlendirme kriterleri</w:t>
      </w:r>
    </w:p>
    <w:p w14:paraId="4781CBD5" w14:textId="4B6FA726" w:rsidR="008B7C24" w:rsidRPr="00155D00" w:rsidRDefault="00A60CEF" w:rsidP="008B7C24">
      <w:pPr>
        <w:spacing w:after="200" w:line="360" w:lineRule="auto"/>
        <w:ind w:left="720"/>
        <w:jc w:val="left"/>
        <w:rPr>
          <w:rStyle w:val="Gl"/>
          <w:rFonts w:ascii="Times New Roman" w:hAnsi="Times New Roman" w:cs="Times New Roman"/>
          <w:b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7.1. </w:t>
      </w:r>
      <w:r w:rsidR="00700416">
        <w:rPr>
          <w:rStyle w:val="Gl"/>
          <w:rFonts w:ascii="Times New Roman" w:hAnsi="Times New Roman" w:cs="Times New Roman"/>
          <w:noProof/>
          <w:lang w:val="tr-TR"/>
        </w:rPr>
        <w:t>Hakem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 denetimindeki amaç soruların tartışma götürmeyecek şekilde konuyla ilgili uzmanların aynı doğru cevabı vereceği şekilde olmasını sağlamaktır. </w:t>
      </w:r>
    </w:p>
    <w:p w14:paraId="0D9543F5" w14:textId="74733E5C" w:rsidR="00A60CEF" w:rsidRPr="00155D00" w:rsidRDefault="00A60CEF" w:rsidP="008B7C24">
      <w:pPr>
        <w:spacing w:after="200" w:line="360" w:lineRule="auto"/>
        <w:ind w:left="720"/>
        <w:jc w:val="left"/>
        <w:rPr>
          <w:rStyle w:val="Gl"/>
          <w:rFonts w:ascii="Times New Roman" w:hAnsi="Times New Roman" w:cs="Times New Roman"/>
          <w:b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7.2. </w:t>
      </w:r>
      <w:r w:rsidR="00700416">
        <w:rPr>
          <w:rStyle w:val="Gl"/>
          <w:rFonts w:ascii="Times New Roman" w:hAnsi="Times New Roman" w:cs="Times New Roman"/>
          <w:noProof/>
          <w:lang w:val="tr-TR"/>
        </w:rPr>
        <w:t>Hakem</w:t>
      </w:r>
      <w:r w:rsidR="007D1427">
        <w:rPr>
          <w:rStyle w:val="Gl"/>
          <w:rFonts w:ascii="Times New Roman" w:hAnsi="Times New Roman" w:cs="Times New Roman"/>
          <w:noProof/>
          <w:lang w:val="tr-TR"/>
        </w:rPr>
        <w:t xml:space="preserve">, 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>vaka sorularının yukarda belirtilen kriterlere, güncel k</w:t>
      </w:r>
      <w:r w:rsidR="007D1427">
        <w:rPr>
          <w:rStyle w:val="Gl"/>
          <w:rFonts w:ascii="Times New Roman" w:hAnsi="Times New Roman" w:cs="Times New Roman"/>
          <w:noProof/>
          <w:lang w:val="tr-TR"/>
        </w:rPr>
        <w:t>ı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>lavuzlara ve tex</w:t>
      </w:r>
      <w:r w:rsidR="006A0159">
        <w:rPr>
          <w:rStyle w:val="Gl"/>
          <w:rFonts w:ascii="Times New Roman" w:hAnsi="Times New Roman" w:cs="Times New Roman"/>
          <w:noProof/>
          <w:lang w:val="tr-TR"/>
        </w:rPr>
        <w:t>t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>book’ lara uygunluğu açısından değerlendirir.</w:t>
      </w:r>
    </w:p>
    <w:p w14:paraId="33CEC332" w14:textId="07727F83" w:rsidR="0073736E" w:rsidRPr="00155D00" w:rsidRDefault="00891800" w:rsidP="0073736E">
      <w:pPr>
        <w:spacing w:after="200" w:line="360" w:lineRule="auto"/>
        <w:jc w:val="left"/>
        <w:rPr>
          <w:rStyle w:val="Gl"/>
          <w:rFonts w:ascii="Times New Roman" w:hAnsi="Times New Roman" w:cs="Times New Roman"/>
          <w:b/>
          <w:noProof/>
          <w:lang w:val="tr-TR"/>
        </w:rPr>
      </w:pPr>
      <w:r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Madde 8**</w:t>
      </w: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="00700416">
        <w:rPr>
          <w:rStyle w:val="Gl"/>
          <w:rFonts w:ascii="Times New Roman" w:hAnsi="Times New Roman" w:cs="Times New Roman"/>
          <w:b/>
          <w:noProof/>
          <w:lang w:val="tr-TR"/>
        </w:rPr>
        <w:t>Hakemin</w:t>
      </w:r>
      <w:r w:rsidR="00700416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</w:t>
      </w: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vakaları değerlendirme </w:t>
      </w:r>
      <w:r w:rsidR="0073736E" w:rsidRPr="00155D00">
        <w:rPr>
          <w:rStyle w:val="Gl"/>
          <w:rFonts w:ascii="Times New Roman" w:hAnsi="Times New Roman" w:cs="Times New Roman"/>
          <w:b/>
          <w:noProof/>
          <w:lang w:val="tr-TR"/>
        </w:rPr>
        <w:t>sonucu</w:t>
      </w:r>
    </w:p>
    <w:p w14:paraId="5FEA0E57" w14:textId="4E92749E" w:rsidR="00155D00" w:rsidRPr="00155D00" w:rsidRDefault="00155D00" w:rsidP="00155D00">
      <w:pPr>
        <w:spacing w:after="200" w:line="360" w:lineRule="auto"/>
        <w:ind w:left="720"/>
        <w:jc w:val="left"/>
        <w:rPr>
          <w:rStyle w:val="Gl"/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8.1 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>Her bir soru ayrı ayrı değerlendirilerek tablodaki kriterler</w:t>
      </w:r>
      <w:r>
        <w:rPr>
          <w:rStyle w:val="Gl"/>
          <w:rFonts w:ascii="Times New Roman" w:hAnsi="Times New Roman" w:cs="Times New Roman"/>
          <w:noProof/>
          <w:lang w:val="tr-TR"/>
        </w:rPr>
        <w:t xml:space="preserve">e uyup uymadığı </w:t>
      </w:r>
      <w:r w:rsidR="00DF34C7">
        <w:rPr>
          <w:rStyle w:val="Gl"/>
          <w:rFonts w:ascii="Times New Roman" w:hAnsi="Times New Roman" w:cs="Times New Roman"/>
          <w:noProof/>
          <w:lang w:val="tr-TR"/>
        </w:rPr>
        <w:t xml:space="preserve">ile ilgili </w:t>
      </w:r>
      <w:r>
        <w:rPr>
          <w:rStyle w:val="Gl"/>
          <w:rFonts w:ascii="Times New Roman" w:hAnsi="Times New Roman" w:cs="Times New Roman"/>
          <w:noProof/>
          <w:lang w:val="tr-TR"/>
        </w:rPr>
        <w:t xml:space="preserve">tabloya 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 evet (E) ya da hayır (H) şeklinde yazılmalıdır</w:t>
      </w:r>
      <w:r w:rsidR="00700416">
        <w:rPr>
          <w:rStyle w:val="Gl"/>
          <w:rFonts w:ascii="Times New Roman" w:hAnsi="Times New Roman" w:cs="Times New Roman"/>
          <w:noProof/>
          <w:lang w:val="tr-TR"/>
        </w:rPr>
        <w:t>.</w:t>
      </w:r>
    </w:p>
    <w:p w14:paraId="7B2063CA" w14:textId="77777777" w:rsidR="007D1427" w:rsidRDefault="007D1427" w:rsidP="00155D00">
      <w:pPr>
        <w:spacing w:after="200" w:line="360" w:lineRule="auto"/>
        <w:ind w:left="720"/>
        <w:jc w:val="left"/>
        <w:rPr>
          <w:rStyle w:val="Gl"/>
          <w:rFonts w:ascii="Times New Roman" w:hAnsi="Times New Roman" w:cs="Times New Roman"/>
          <w:b/>
          <w:noProof/>
          <w:lang w:val="tr-TR"/>
        </w:rPr>
      </w:pPr>
    </w:p>
    <w:p w14:paraId="07C8D893" w14:textId="1602296B" w:rsidR="00155D00" w:rsidRPr="00155D00" w:rsidRDefault="00155D00" w:rsidP="00155D00">
      <w:pPr>
        <w:spacing w:after="200" w:line="360" w:lineRule="auto"/>
        <w:ind w:left="720"/>
        <w:jc w:val="left"/>
        <w:rPr>
          <w:rStyle w:val="Gl"/>
          <w:rFonts w:ascii="Times New Roman" w:eastAsia="Avenir Next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lastRenderedPageBreak/>
        <w:t>8.2.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 Değerlendirme sonucu nihai karar</w:t>
      </w:r>
      <w:r w:rsidR="00646A2A">
        <w:rPr>
          <w:rStyle w:val="Gl"/>
          <w:rFonts w:ascii="Times New Roman" w:hAnsi="Times New Roman" w:cs="Times New Roman"/>
          <w:noProof/>
          <w:lang w:val="tr-TR"/>
        </w:rPr>
        <w:t>,</w:t>
      </w:r>
      <w:bookmarkStart w:id="0" w:name="_GoBack"/>
      <w:bookmarkEnd w:id="0"/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 aşağıdaki seçeneklerden biri olmalıdır ve tablodaki </w:t>
      </w:r>
      <w:r w:rsidR="00646A2A">
        <w:rPr>
          <w:rStyle w:val="Gl"/>
          <w:rFonts w:ascii="Times New Roman" w:hAnsi="Times New Roman" w:cs="Times New Roman"/>
          <w:noProof/>
          <w:lang w:val="tr-TR"/>
        </w:rPr>
        <w:t>karar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 sütun</w:t>
      </w:r>
      <w:r w:rsidR="00646A2A">
        <w:rPr>
          <w:rStyle w:val="Gl"/>
          <w:rFonts w:ascii="Times New Roman" w:hAnsi="Times New Roman" w:cs="Times New Roman"/>
          <w:noProof/>
          <w:lang w:val="tr-TR"/>
        </w:rPr>
        <w:t>un</w:t>
      </w: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a yazılmalıdır.  </w:t>
      </w:r>
    </w:p>
    <w:p w14:paraId="3F292983" w14:textId="77777777" w:rsidR="00155D00" w:rsidRPr="00155D00" w:rsidRDefault="00155D00" w:rsidP="00155D00">
      <w:pPr>
        <w:pStyle w:val="ListeParagraf"/>
        <w:numPr>
          <w:ilvl w:val="0"/>
          <w:numId w:val="4"/>
        </w:numPr>
        <w:spacing w:after="200" w:line="360" w:lineRule="auto"/>
        <w:jc w:val="left"/>
        <w:rPr>
          <w:rStyle w:val="Gl"/>
          <w:rFonts w:ascii="Times New Roman" w:eastAsia="Avenir Next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Uygundur </w:t>
      </w:r>
    </w:p>
    <w:p w14:paraId="292A6394" w14:textId="77777777" w:rsidR="00155D00" w:rsidRPr="00155D00" w:rsidRDefault="00155D00" w:rsidP="00155D00">
      <w:pPr>
        <w:pStyle w:val="ListeParagraf"/>
        <w:numPr>
          <w:ilvl w:val="0"/>
          <w:numId w:val="4"/>
        </w:numPr>
        <w:spacing w:after="200" w:line="360" w:lineRule="auto"/>
        <w:jc w:val="left"/>
        <w:rPr>
          <w:rStyle w:val="Gl"/>
          <w:rFonts w:ascii="Times New Roman" w:eastAsia="Avenir Next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noProof/>
          <w:lang w:val="tr-TR"/>
        </w:rPr>
        <w:t>Revize edilmesi gerekir</w:t>
      </w:r>
    </w:p>
    <w:p w14:paraId="5A3AE833" w14:textId="77777777" w:rsidR="00155D00" w:rsidRPr="00155D00" w:rsidRDefault="00155D00" w:rsidP="00155D00">
      <w:pPr>
        <w:pStyle w:val="ListeParagraf"/>
        <w:numPr>
          <w:ilvl w:val="0"/>
          <w:numId w:val="4"/>
        </w:numPr>
        <w:spacing w:after="200" w:line="360" w:lineRule="auto"/>
        <w:jc w:val="left"/>
        <w:rPr>
          <w:rStyle w:val="Gl"/>
          <w:rFonts w:ascii="Times New Roman" w:eastAsia="Avenir Next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noProof/>
          <w:lang w:val="tr-TR"/>
        </w:rPr>
        <w:t xml:space="preserve">Zorluk derecesi uygun değildir </w:t>
      </w:r>
    </w:p>
    <w:p w14:paraId="124D3118" w14:textId="696185A5" w:rsidR="00A60CEF" w:rsidRPr="007D1427" w:rsidRDefault="00155D00" w:rsidP="007D1427">
      <w:pPr>
        <w:pStyle w:val="ListeParagraf"/>
        <w:numPr>
          <w:ilvl w:val="0"/>
          <w:numId w:val="4"/>
        </w:numPr>
        <w:spacing w:after="200" w:line="360" w:lineRule="auto"/>
        <w:jc w:val="left"/>
        <w:rPr>
          <w:rFonts w:ascii="Times New Roman" w:hAnsi="Times New Roman" w:cs="Times New Roman"/>
          <w:noProof/>
          <w:lang w:val="tr-TR"/>
        </w:rPr>
      </w:pPr>
      <w:r w:rsidRPr="00155D00">
        <w:rPr>
          <w:rStyle w:val="Gl"/>
          <w:rFonts w:ascii="Times New Roman" w:hAnsi="Times New Roman" w:cs="Times New Roman"/>
          <w:noProof/>
          <w:lang w:val="tr-TR"/>
        </w:rPr>
        <w:t>İptal edilmesi gerekir.</w:t>
      </w:r>
    </w:p>
    <w:p w14:paraId="60F2AD8E" w14:textId="5E946188" w:rsidR="00A60CEF" w:rsidRPr="00155D00" w:rsidRDefault="00A60CEF" w:rsidP="00A60CEF">
      <w:pPr>
        <w:pStyle w:val="ListeParagraf"/>
        <w:spacing w:after="200" w:line="276" w:lineRule="auto"/>
        <w:jc w:val="left"/>
        <w:rPr>
          <w:rFonts w:ascii="Times New Roman" w:hAnsi="Times New Roman" w:cs="Times New Roman"/>
          <w:noProof/>
          <w:lang w:val="tr-TR"/>
        </w:rPr>
      </w:pPr>
    </w:p>
    <w:tbl>
      <w:tblPr>
        <w:tblStyle w:val="TabloKlavuzu"/>
        <w:tblW w:w="8962" w:type="dxa"/>
        <w:tblInd w:w="-289" w:type="dxa"/>
        <w:tblLook w:val="04A0" w:firstRow="1" w:lastRow="0" w:firstColumn="1" w:lastColumn="0" w:noHBand="0" w:noVBand="1"/>
      </w:tblPr>
      <w:tblGrid>
        <w:gridCol w:w="3418"/>
        <w:gridCol w:w="810"/>
        <w:gridCol w:w="396"/>
        <w:gridCol w:w="396"/>
        <w:gridCol w:w="396"/>
        <w:gridCol w:w="400"/>
        <w:gridCol w:w="401"/>
        <w:gridCol w:w="397"/>
        <w:gridCol w:w="415"/>
        <w:gridCol w:w="408"/>
        <w:gridCol w:w="516"/>
        <w:gridCol w:w="1009"/>
      </w:tblGrid>
      <w:tr w:rsidR="00155D00" w:rsidRPr="00155D00" w14:paraId="48F07ED3" w14:textId="6C17454B" w:rsidTr="00155D00">
        <w:tc>
          <w:tcPr>
            <w:tcW w:w="3963" w:type="dxa"/>
          </w:tcPr>
          <w:p w14:paraId="5D125B71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44" w:type="dxa"/>
          </w:tcPr>
          <w:p w14:paraId="244AEEE5" w14:textId="6E810905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1</w:t>
            </w:r>
            <w:r>
              <w:rPr>
                <w:rFonts w:ascii="Times New Roman" w:hAnsi="Times New Roman" w:cs="Times New Roman"/>
                <w:noProof/>
                <w:lang w:val="tr-TR"/>
              </w:rPr>
              <w:t xml:space="preserve">.soru </w:t>
            </w:r>
          </w:p>
        </w:tc>
        <w:tc>
          <w:tcPr>
            <w:tcW w:w="339" w:type="dxa"/>
          </w:tcPr>
          <w:p w14:paraId="69BB8FCB" w14:textId="6743E65F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2</w:t>
            </w:r>
            <w:r>
              <w:rPr>
                <w:rFonts w:ascii="Times New Roman" w:hAnsi="Times New Roman" w:cs="Times New Roman"/>
                <w:noProof/>
                <w:lang w:val="tr-TR"/>
              </w:rPr>
              <w:t>.</w:t>
            </w:r>
          </w:p>
        </w:tc>
        <w:tc>
          <w:tcPr>
            <w:tcW w:w="379" w:type="dxa"/>
          </w:tcPr>
          <w:p w14:paraId="5B885F52" w14:textId="32E9B789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3</w:t>
            </w:r>
            <w:r>
              <w:rPr>
                <w:rFonts w:ascii="Times New Roman" w:hAnsi="Times New Roman" w:cs="Times New Roman"/>
                <w:noProof/>
                <w:lang w:val="tr-TR"/>
              </w:rPr>
              <w:t>.</w:t>
            </w:r>
          </w:p>
        </w:tc>
        <w:tc>
          <w:tcPr>
            <w:tcW w:w="340" w:type="dxa"/>
          </w:tcPr>
          <w:p w14:paraId="19BDC14E" w14:textId="4B32C142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4</w:t>
            </w:r>
            <w:r>
              <w:rPr>
                <w:rFonts w:ascii="Times New Roman" w:hAnsi="Times New Roman" w:cs="Times New Roman"/>
                <w:noProof/>
                <w:lang w:val="tr-TR"/>
              </w:rPr>
              <w:t>.</w:t>
            </w:r>
          </w:p>
        </w:tc>
        <w:tc>
          <w:tcPr>
            <w:tcW w:w="401" w:type="dxa"/>
          </w:tcPr>
          <w:p w14:paraId="1FAD921F" w14:textId="752CED8B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5</w:t>
            </w:r>
            <w:r>
              <w:rPr>
                <w:rFonts w:ascii="Times New Roman" w:hAnsi="Times New Roman" w:cs="Times New Roman"/>
                <w:noProof/>
                <w:lang w:val="tr-TR"/>
              </w:rPr>
              <w:t>.</w:t>
            </w:r>
          </w:p>
        </w:tc>
        <w:tc>
          <w:tcPr>
            <w:tcW w:w="402" w:type="dxa"/>
          </w:tcPr>
          <w:p w14:paraId="60CB7F5C" w14:textId="57A1F544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6</w:t>
            </w:r>
            <w:r>
              <w:rPr>
                <w:rFonts w:ascii="Times New Roman" w:hAnsi="Times New Roman" w:cs="Times New Roman"/>
                <w:noProof/>
                <w:lang w:val="tr-TR"/>
              </w:rPr>
              <w:t>.</w:t>
            </w:r>
          </w:p>
        </w:tc>
        <w:tc>
          <w:tcPr>
            <w:tcW w:w="397" w:type="dxa"/>
          </w:tcPr>
          <w:p w14:paraId="79E1CCED" w14:textId="7B4B10A2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7</w:t>
            </w:r>
            <w:r>
              <w:rPr>
                <w:rFonts w:ascii="Times New Roman" w:hAnsi="Times New Roman" w:cs="Times New Roman"/>
                <w:noProof/>
                <w:lang w:val="tr-TR"/>
              </w:rPr>
              <w:t>.</w:t>
            </w:r>
          </w:p>
        </w:tc>
        <w:tc>
          <w:tcPr>
            <w:tcW w:w="420" w:type="dxa"/>
          </w:tcPr>
          <w:p w14:paraId="667F9E80" w14:textId="09CA1C61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8</w:t>
            </w:r>
            <w:r>
              <w:rPr>
                <w:rFonts w:ascii="Times New Roman" w:hAnsi="Times New Roman" w:cs="Times New Roman"/>
                <w:noProof/>
                <w:lang w:val="tr-TR"/>
              </w:rPr>
              <w:t>.</w:t>
            </w:r>
          </w:p>
        </w:tc>
        <w:tc>
          <w:tcPr>
            <w:tcW w:w="412" w:type="dxa"/>
          </w:tcPr>
          <w:p w14:paraId="3EFDE7D4" w14:textId="29AF5CBA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9</w:t>
            </w:r>
            <w:r>
              <w:rPr>
                <w:rFonts w:ascii="Times New Roman" w:hAnsi="Times New Roman" w:cs="Times New Roman"/>
                <w:noProof/>
                <w:lang w:val="tr-TR"/>
              </w:rPr>
              <w:t>.</w:t>
            </w:r>
          </w:p>
        </w:tc>
        <w:tc>
          <w:tcPr>
            <w:tcW w:w="456" w:type="dxa"/>
          </w:tcPr>
          <w:p w14:paraId="0E7FF71A" w14:textId="47851AD8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10</w:t>
            </w:r>
            <w:r>
              <w:rPr>
                <w:rFonts w:ascii="Times New Roman" w:hAnsi="Times New Roman" w:cs="Times New Roman"/>
                <w:noProof/>
                <w:lang w:val="tr-TR"/>
              </w:rPr>
              <w:t>.</w:t>
            </w:r>
            <w:r w:rsidRPr="00155D00">
              <w:rPr>
                <w:rFonts w:ascii="Times New Roman" w:hAnsi="Times New Roman" w:cs="Times New Roman"/>
                <w:noProof/>
                <w:lang w:val="tr-TR"/>
              </w:rPr>
              <w:t xml:space="preserve"> </w:t>
            </w:r>
          </w:p>
        </w:tc>
        <w:tc>
          <w:tcPr>
            <w:tcW w:w="1009" w:type="dxa"/>
          </w:tcPr>
          <w:p w14:paraId="35F5F132" w14:textId="77777777" w:rsidR="00155D00" w:rsidRDefault="00155D00" w:rsidP="00155D00">
            <w:pPr>
              <w:pStyle w:val="ListeParagraf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Karar</w:t>
            </w:r>
          </w:p>
          <w:p w14:paraId="53CA4B60" w14:textId="324999EC" w:rsidR="00155D00" w:rsidRPr="00155D00" w:rsidRDefault="00155D00" w:rsidP="00155D00">
            <w:pPr>
              <w:pStyle w:val="ListeParagraf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(a,b,c,d)</w:t>
            </w:r>
          </w:p>
        </w:tc>
      </w:tr>
      <w:tr w:rsidR="00155D00" w:rsidRPr="00155D00" w14:paraId="2D2BE1C8" w14:textId="12BA88E8" w:rsidTr="00155D00">
        <w:tc>
          <w:tcPr>
            <w:tcW w:w="3963" w:type="dxa"/>
          </w:tcPr>
          <w:p w14:paraId="4D3E34D3" w14:textId="3DCCFA81" w:rsidR="00155D00" w:rsidRPr="00155D00" w:rsidRDefault="00155D00" w:rsidP="00155D00">
            <w:pPr>
              <w:spacing w:after="200" w:line="276" w:lineRule="auto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Sorgulanan kavram veya sorulan bilgiyi her tıpta uzmanlık öğrencisinin bilmesi gerekir mi?</w:t>
            </w:r>
          </w:p>
        </w:tc>
        <w:tc>
          <w:tcPr>
            <w:tcW w:w="444" w:type="dxa"/>
          </w:tcPr>
          <w:p w14:paraId="667D6A20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39" w:type="dxa"/>
          </w:tcPr>
          <w:p w14:paraId="745D47E8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79" w:type="dxa"/>
          </w:tcPr>
          <w:p w14:paraId="399C79E8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40" w:type="dxa"/>
          </w:tcPr>
          <w:p w14:paraId="42FD7F0A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1" w:type="dxa"/>
          </w:tcPr>
          <w:p w14:paraId="11FF8099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2" w:type="dxa"/>
          </w:tcPr>
          <w:p w14:paraId="11F51885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97" w:type="dxa"/>
          </w:tcPr>
          <w:p w14:paraId="02BA5CDE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20" w:type="dxa"/>
          </w:tcPr>
          <w:p w14:paraId="42896D1E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12" w:type="dxa"/>
          </w:tcPr>
          <w:p w14:paraId="58E24914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56" w:type="dxa"/>
          </w:tcPr>
          <w:p w14:paraId="0C3F2F0A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1009" w:type="dxa"/>
          </w:tcPr>
          <w:p w14:paraId="1922D665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55D00" w:rsidRPr="00155D00" w14:paraId="23815034" w14:textId="68879750" w:rsidTr="00155D00">
        <w:tc>
          <w:tcPr>
            <w:tcW w:w="3963" w:type="dxa"/>
          </w:tcPr>
          <w:p w14:paraId="078183E3" w14:textId="2C38F1AB" w:rsidR="00155D00" w:rsidRPr="00155D00" w:rsidRDefault="00155D00" w:rsidP="00155D00">
            <w:pPr>
              <w:spacing w:after="200" w:line="276" w:lineRule="auto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Soru kökü ile seçenekler arasında mantık ilişkisi var mı?</w:t>
            </w:r>
          </w:p>
        </w:tc>
        <w:tc>
          <w:tcPr>
            <w:tcW w:w="444" w:type="dxa"/>
          </w:tcPr>
          <w:p w14:paraId="0EAD40DB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39" w:type="dxa"/>
          </w:tcPr>
          <w:p w14:paraId="279DDD8A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79" w:type="dxa"/>
          </w:tcPr>
          <w:p w14:paraId="6E48B1A6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40" w:type="dxa"/>
          </w:tcPr>
          <w:p w14:paraId="75D4282F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1" w:type="dxa"/>
          </w:tcPr>
          <w:p w14:paraId="67168F14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2" w:type="dxa"/>
          </w:tcPr>
          <w:p w14:paraId="677BE3C8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97" w:type="dxa"/>
          </w:tcPr>
          <w:p w14:paraId="16DE509E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20" w:type="dxa"/>
          </w:tcPr>
          <w:p w14:paraId="69C77285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12" w:type="dxa"/>
          </w:tcPr>
          <w:p w14:paraId="1C2B7161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56" w:type="dxa"/>
          </w:tcPr>
          <w:p w14:paraId="5E541AC4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1009" w:type="dxa"/>
          </w:tcPr>
          <w:p w14:paraId="34C4C1DD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55D00" w:rsidRPr="00155D00" w14:paraId="566B40B4" w14:textId="7B4E010A" w:rsidTr="00155D00">
        <w:tc>
          <w:tcPr>
            <w:tcW w:w="3963" w:type="dxa"/>
          </w:tcPr>
          <w:p w14:paraId="32EEA658" w14:textId="53F7A57C" w:rsidR="00155D00" w:rsidRPr="00155D00" w:rsidRDefault="00155D00" w:rsidP="00155D00">
            <w:pPr>
              <w:spacing w:after="200" w:line="276" w:lineRule="auto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 xml:space="preserve">Soru kökünde yanıtlar için yeterli veri var mı? </w:t>
            </w:r>
          </w:p>
        </w:tc>
        <w:tc>
          <w:tcPr>
            <w:tcW w:w="444" w:type="dxa"/>
          </w:tcPr>
          <w:p w14:paraId="08705471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39" w:type="dxa"/>
          </w:tcPr>
          <w:p w14:paraId="586417B1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79" w:type="dxa"/>
          </w:tcPr>
          <w:p w14:paraId="12EDB453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40" w:type="dxa"/>
          </w:tcPr>
          <w:p w14:paraId="442B9185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1" w:type="dxa"/>
          </w:tcPr>
          <w:p w14:paraId="567A6C17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2" w:type="dxa"/>
          </w:tcPr>
          <w:p w14:paraId="319180DA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97" w:type="dxa"/>
          </w:tcPr>
          <w:p w14:paraId="36090483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20" w:type="dxa"/>
          </w:tcPr>
          <w:p w14:paraId="12FEDCDA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12" w:type="dxa"/>
          </w:tcPr>
          <w:p w14:paraId="7E38C641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56" w:type="dxa"/>
          </w:tcPr>
          <w:p w14:paraId="4D65BC07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1009" w:type="dxa"/>
          </w:tcPr>
          <w:p w14:paraId="7A8AE0F4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55D00" w:rsidRPr="00155D00" w14:paraId="12FEB163" w14:textId="3CE4E874" w:rsidTr="00155D00">
        <w:tc>
          <w:tcPr>
            <w:tcW w:w="3963" w:type="dxa"/>
          </w:tcPr>
          <w:p w14:paraId="6B9E2B5B" w14:textId="23FDA034" w:rsidR="00155D00" w:rsidRPr="00155D00" w:rsidRDefault="00155D00" w:rsidP="00155D00">
            <w:pPr>
              <w:spacing w:after="200" w:line="276" w:lineRule="auto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Soru kökü anlaşılabilir netlikte midir?</w:t>
            </w:r>
          </w:p>
        </w:tc>
        <w:tc>
          <w:tcPr>
            <w:tcW w:w="444" w:type="dxa"/>
          </w:tcPr>
          <w:p w14:paraId="2DF22677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39" w:type="dxa"/>
          </w:tcPr>
          <w:p w14:paraId="3DBA65FE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79" w:type="dxa"/>
          </w:tcPr>
          <w:p w14:paraId="32E7950B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40" w:type="dxa"/>
          </w:tcPr>
          <w:p w14:paraId="794DA3AE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1" w:type="dxa"/>
          </w:tcPr>
          <w:p w14:paraId="328D3E80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2" w:type="dxa"/>
          </w:tcPr>
          <w:p w14:paraId="6FA38ABD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97" w:type="dxa"/>
          </w:tcPr>
          <w:p w14:paraId="700E777B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20" w:type="dxa"/>
          </w:tcPr>
          <w:p w14:paraId="760AAF94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12" w:type="dxa"/>
          </w:tcPr>
          <w:p w14:paraId="0EC01F63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56" w:type="dxa"/>
          </w:tcPr>
          <w:p w14:paraId="2329B496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1009" w:type="dxa"/>
          </w:tcPr>
          <w:p w14:paraId="34B66EB3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55D00" w:rsidRPr="00155D00" w14:paraId="1DAF53D5" w14:textId="55C1AA95" w:rsidTr="00155D00">
        <w:tc>
          <w:tcPr>
            <w:tcW w:w="3963" w:type="dxa"/>
          </w:tcPr>
          <w:p w14:paraId="4FE7D6BD" w14:textId="19F3407C" w:rsidR="00155D00" w:rsidRPr="00155D00" w:rsidRDefault="00155D00" w:rsidP="00155D00">
            <w:pPr>
              <w:spacing w:after="200" w:line="276" w:lineRule="auto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 xml:space="preserve">Soru kökünün uzunluğu uygun mu ?  </w:t>
            </w:r>
          </w:p>
        </w:tc>
        <w:tc>
          <w:tcPr>
            <w:tcW w:w="444" w:type="dxa"/>
          </w:tcPr>
          <w:p w14:paraId="0C25FE35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39" w:type="dxa"/>
          </w:tcPr>
          <w:p w14:paraId="28960029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79" w:type="dxa"/>
          </w:tcPr>
          <w:p w14:paraId="1D90F49F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40" w:type="dxa"/>
          </w:tcPr>
          <w:p w14:paraId="5D05356D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1" w:type="dxa"/>
          </w:tcPr>
          <w:p w14:paraId="2BDF833F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2" w:type="dxa"/>
          </w:tcPr>
          <w:p w14:paraId="38BAC9E6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97" w:type="dxa"/>
          </w:tcPr>
          <w:p w14:paraId="70E0575D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20" w:type="dxa"/>
          </w:tcPr>
          <w:p w14:paraId="698490AE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12" w:type="dxa"/>
          </w:tcPr>
          <w:p w14:paraId="1749BB90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56" w:type="dxa"/>
          </w:tcPr>
          <w:p w14:paraId="657138EA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1009" w:type="dxa"/>
          </w:tcPr>
          <w:p w14:paraId="01BA0301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55D00" w:rsidRPr="00155D00" w14:paraId="78285E08" w14:textId="5811EDEA" w:rsidTr="00155D00">
        <w:tc>
          <w:tcPr>
            <w:tcW w:w="3963" w:type="dxa"/>
          </w:tcPr>
          <w:p w14:paraId="6A2FC614" w14:textId="51C04E03" w:rsidR="00155D00" w:rsidRPr="00155D00" w:rsidRDefault="00155D00" w:rsidP="00155D00">
            <w:pPr>
              <w:spacing w:after="200" w:line="276" w:lineRule="auto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 xml:space="preserve">Soru kökü, “daima, bazen, asla, ara sıra” gibi subjektif ve ön yargı bildiren sözcüklerden arındırılmış mı? </w:t>
            </w:r>
          </w:p>
        </w:tc>
        <w:tc>
          <w:tcPr>
            <w:tcW w:w="444" w:type="dxa"/>
          </w:tcPr>
          <w:p w14:paraId="45CED3D8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39" w:type="dxa"/>
          </w:tcPr>
          <w:p w14:paraId="2AA1D27F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79" w:type="dxa"/>
          </w:tcPr>
          <w:p w14:paraId="1D15217D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40" w:type="dxa"/>
          </w:tcPr>
          <w:p w14:paraId="4EB27999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1" w:type="dxa"/>
          </w:tcPr>
          <w:p w14:paraId="2FEFBD79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2" w:type="dxa"/>
          </w:tcPr>
          <w:p w14:paraId="1B448B19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97" w:type="dxa"/>
          </w:tcPr>
          <w:p w14:paraId="2F990424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20" w:type="dxa"/>
          </w:tcPr>
          <w:p w14:paraId="1C40AC8D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12" w:type="dxa"/>
          </w:tcPr>
          <w:p w14:paraId="4A3E3381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56" w:type="dxa"/>
          </w:tcPr>
          <w:p w14:paraId="1DF2C078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1009" w:type="dxa"/>
          </w:tcPr>
          <w:p w14:paraId="42E11ED3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55D00" w:rsidRPr="00155D00" w14:paraId="0AC2305A" w14:textId="516855F3" w:rsidTr="00155D00">
        <w:tc>
          <w:tcPr>
            <w:tcW w:w="3963" w:type="dxa"/>
          </w:tcPr>
          <w:p w14:paraId="3FAC5DAE" w14:textId="19FD0CCD" w:rsidR="00155D00" w:rsidRPr="00155D00" w:rsidRDefault="00155D00" w:rsidP="00155D00">
            <w:pPr>
              <w:spacing w:after="200" w:line="276" w:lineRule="auto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Cevap seçenek mantıklı mı?</w:t>
            </w:r>
          </w:p>
        </w:tc>
        <w:tc>
          <w:tcPr>
            <w:tcW w:w="444" w:type="dxa"/>
          </w:tcPr>
          <w:p w14:paraId="5292B0F4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39" w:type="dxa"/>
          </w:tcPr>
          <w:p w14:paraId="609B6B30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79" w:type="dxa"/>
          </w:tcPr>
          <w:p w14:paraId="456BF584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40" w:type="dxa"/>
          </w:tcPr>
          <w:p w14:paraId="59B6A411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1" w:type="dxa"/>
          </w:tcPr>
          <w:p w14:paraId="4EC0F538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2" w:type="dxa"/>
          </w:tcPr>
          <w:p w14:paraId="5B8C4567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97" w:type="dxa"/>
          </w:tcPr>
          <w:p w14:paraId="2F4F5503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20" w:type="dxa"/>
          </w:tcPr>
          <w:p w14:paraId="117D30B4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12" w:type="dxa"/>
          </w:tcPr>
          <w:p w14:paraId="7E6EF6FA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56" w:type="dxa"/>
          </w:tcPr>
          <w:p w14:paraId="025EEAFC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1009" w:type="dxa"/>
          </w:tcPr>
          <w:p w14:paraId="2AB62831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55D00" w:rsidRPr="00155D00" w14:paraId="5B47AB55" w14:textId="29309C45" w:rsidTr="00155D00">
        <w:tc>
          <w:tcPr>
            <w:tcW w:w="3963" w:type="dxa"/>
          </w:tcPr>
          <w:p w14:paraId="0EAB496E" w14:textId="738B5BF6" w:rsidR="00155D00" w:rsidRPr="00155D00" w:rsidRDefault="00155D00" w:rsidP="00155D00">
            <w:pPr>
              <w:spacing w:after="200" w:line="276" w:lineRule="auto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  <w:r w:rsidRPr="00155D00">
              <w:rPr>
                <w:rFonts w:ascii="Times New Roman" w:hAnsi="Times New Roman" w:cs="Times New Roman"/>
                <w:noProof/>
                <w:lang w:val="tr-TR"/>
              </w:rPr>
              <w:t>Seçenekler arasında doğru yanıta zıt anlamda seçenek var mı?</w:t>
            </w:r>
          </w:p>
        </w:tc>
        <w:tc>
          <w:tcPr>
            <w:tcW w:w="444" w:type="dxa"/>
          </w:tcPr>
          <w:p w14:paraId="5C2CC991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39" w:type="dxa"/>
          </w:tcPr>
          <w:p w14:paraId="3D3D99E4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79" w:type="dxa"/>
          </w:tcPr>
          <w:p w14:paraId="7F458DFA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40" w:type="dxa"/>
          </w:tcPr>
          <w:p w14:paraId="2A649AF8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1" w:type="dxa"/>
          </w:tcPr>
          <w:p w14:paraId="7099EC57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02" w:type="dxa"/>
          </w:tcPr>
          <w:p w14:paraId="5C0CB40C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397" w:type="dxa"/>
          </w:tcPr>
          <w:p w14:paraId="6E6426AB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20" w:type="dxa"/>
          </w:tcPr>
          <w:p w14:paraId="132C670F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12" w:type="dxa"/>
          </w:tcPr>
          <w:p w14:paraId="297A6485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456" w:type="dxa"/>
          </w:tcPr>
          <w:p w14:paraId="576F1363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  <w:tc>
          <w:tcPr>
            <w:tcW w:w="1009" w:type="dxa"/>
          </w:tcPr>
          <w:p w14:paraId="48E7CCF2" w14:textId="77777777" w:rsidR="00155D00" w:rsidRPr="00155D00" w:rsidRDefault="00155D00" w:rsidP="00A60CEF">
            <w:pPr>
              <w:pStyle w:val="ListeParagraf"/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</w:tbl>
    <w:p w14:paraId="64679AC9" w14:textId="77777777" w:rsidR="00A60CEF" w:rsidRPr="00155D00" w:rsidRDefault="00A60CEF" w:rsidP="00A60CEF">
      <w:pPr>
        <w:pStyle w:val="ListeParagraf"/>
        <w:spacing w:after="200" w:line="276" w:lineRule="auto"/>
        <w:jc w:val="left"/>
        <w:rPr>
          <w:rFonts w:ascii="Times New Roman" w:hAnsi="Times New Roman" w:cs="Times New Roman"/>
          <w:noProof/>
          <w:lang w:val="tr-TR"/>
        </w:rPr>
      </w:pPr>
    </w:p>
    <w:p w14:paraId="06343E00" w14:textId="77777777" w:rsidR="007D1427" w:rsidRDefault="00891800" w:rsidP="007D1427">
      <w:pPr>
        <w:spacing w:after="200" w:line="360" w:lineRule="auto"/>
        <w:jc w:val="left"/>
        <w:rPr>
          <w:rFonts w:ascii="Times New Roman" w:hAnsi="Times New Roman" w:cs="Times New Roman"/>
          <w:noProof/>
          <w:lang w:val="tr-TR"/>
        </w:rPr>
      </w:pPr>
      <w:r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Madde 9</w:t>
      </w:r>
      <w:r w:rsidR="009F5D8B"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t>.</w:t>
      </w:r>
      <w:r w:rsidR="009F5D8B"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Yürürlük</w:t>
      </w:r>
    </w:p>
    <w:p w14:paraId="166BFE92" w14:textId="41E521D8" w:rsidR="00155D00" w:rsidRDefault="009F5D8B" w:rsidP="007D1427">
      <w:pPr>
        <w:spacing w:after="200" w:line="360" w:lineRule="auto"/>
        <w:ind w:left="720"/>
        <w:jc w:val="left"/>
        <w:rPr>
          <w:rFonts w:ascii="Times New Roman" w:hAnsi="Times New Roman" w:cs="Times New Roman"/>
          <w:noProof/>
          <w:lang w:val="tr-TR"/>
        </w:rPr>
      </w:pPr>
      <w:r w:rsidRPr="00155D00">
        <w:rPr>
          <w:rFonts w:ascii="Times New Roman" w:hAnsi="Times New Roman" w:cs="Times New Roman"/>
          <w:noProof/>
          <w:lang w:val="tr-TR"/>
        </w:rPr>
        <w:t xml:space="preserve">Bu yönerge, Türk Üroloji Derneği Yönetim Kurulu tarafından </w:t>
      </w:r>
      <w:r w:rsidR="0049305B">
        <w:rPr>
          <w:rFonts w:ascii="Times New Roman" w:hAnsi="Times New Roman" w:cs="Times New Roman"/>
          <w:noProof/>
          <w:lang w:val="tr-TR"/>
        </w:rPr>
        <w:t xml:space="preserve">18.11.2017 yapılan toplantıda </w:t>
      </w:r>
      <w:r w:rsidRPr="00155D00">
        <w:rPr>
          <w:rFonts w:ascii="Times New Roman" w:hAnsi="Times New Roman" w:cs="Times New Roman"/>
          <w:noProof/>
          <w:lang w:val="tr-TR"/>
        </w:rPr>
        <w:t>kabul</w:t>
      </w:r>
      <w:r w:rsidR="0049305B">
        <w:rPr>
          <w:rFonts w:ascii="Times New Roman" w:hAnsi="Times New Roman" w:cs="Times New Roman"/>
          <w:noProof/>
          <w:lang w:val="tr-TR"/>
        </w:rPr>
        <w:t xml:space="preserve"> edilip yürürlüğe girmiştir</w:t>
      </w:r>
      <w:r w:rsidRPr="00155D00">
        <w:rPr>
          <w:rFonts w:ascii="Times New Roman" w:hAnsi="Times New Roman" w:cs="Times New Roman"/>
          <w:noProof/>
          <w:lang w:val="tr-TR"/>
        </w:rPr>
        <w:t xml:space="preserve">. </w:t>
      </w:r>
    </w:p>
    <w:p w14:paraId="04DC4634" w14:textId="77777777" w:rsidR="007D1427" w:rsidRDefault="007D1427" w:rsidP="00155D00">
      <w:pPr>
        <w:spacing w:after="200" w:line="360" w:lineRule="auto"/>
        <w:jc w:val="left"/>
        <w:rPr>
          <w:rStyle w:val="Gl"/>
          <w:rFonts w:ascii="Times New Roman" w:hAnsi="Times New Roman" w:cs="Times New Roman"/>
          <w:b/>
          <w:noProof/>
          <w:u w:val="single"/>
          <w:lang w:val="tr-TR"/>
        </w:rPr>
      </w:pPr>
    </w:p>
    <w:p w14:paraId="61F58933" w14:textId="77777777" w:rsidR="00155D00" w:rsidRDefault="00891800" w:rsidP="00155D00">
      <w:pPr>
        <w:spacing w:after="200" w:line="360" w:lineRule="auto"/>
        <w:jc w:val="left"/>
        <w:rPr>
          <w:rFonts w:ascii="Times New Roman" w:hAnsi="Times New Roman" w:cs="Times New Roman"/>
          <w:noProof/>
          <w:lang w:val="tr-TR"/>
        </w:rPr>
      </w:pPr>
      <w:r w:rsidRPr="009300BD">
        <w:rPr>
          <w:rStyle w:val="Gl"/>
          <w:rFonts w:ascii="Times New Roman" w:hAnsi="Times New Roman" w:cs="Times New Roman"/>
          <w:b/>
          <w:noProof/>
          <w:u w:val="single"/>
          <w:lang w:val="tr-TR"/>
        </w:rPr>
        <w:lastRenderedPageBreak/>
        <w:t>Madde 10.</w:t>
      </w:r>
      <w:r w:rsidRPr="00155D00">
        <w:rPr>
          <w:rStyle w:val="Gl"/>
          <w:rFonts w:ascii="Times New Roman" w:hAnsi="Times New Roman" w:cs="Times New Roman"/>
          <w:b/>
          <w:noProof/>
          <w:lang w:val="tr-TR"/>
        </w:rPr>
        <w:t xml:space="preserve"> Y</w:t>
      </w:r>
      <w:r w:rsidR="009F5D8B" w:rsidRPr="00155D00">
        <w:rPr>
          <w:rStyle w:val="Gl"/>
          <w:rFonts w:ascii="Times New Roman" w:hAnsi="Times New Roman" w:cs="Times New Roman"/>
          <w:b/>
          <w:noProof/>
          <w:lang w:val="tr-TR"/>
        </w:rPr>
        <w:t>ürütme</w:t>
      </w:r>
    </w:p>
    <w:p w14:paraId="0C72300A" w14:textId="0ECF9F87" w:rsidR="00A05276" w:rsidRPr="00DF34C7" w:rsidRDefault="009F5D8B" w:rsidP="00DF34C7">
      <w:pPr>
        <w:spacing w:after="200" w:line="360" w:lineRule="auto"/>
        <w:ind w:firstLine="720"/>
        <w:jc w:val="left"/>
        <w:rPr>
          <w:rStyle w:val="Gl"/>
          <w:rFonts w:ascii="Times New Roman" w:eastAsia="Avenir Next" w:hAnsi="Times New Roman" w:cs="Times New Roman"/>
          <w:noProof/>
          <w:lang w:val="tr-TR"/>
        </w:rPr>
      </w:pPr>
      <w:r w:rsidRPr="00155D00">
        <w:rPr>
          <w:rFonts w:ascii="Times New Roman" w:hAnsi="Times New Roman" w:cs="Times New Roman"/>
          <w:noProof/>
          <w:lang w:val="tr-TR"/>
        </w:rPr>
        <w:t>Bu yönerge hükümlerini</w:t>
      </w:r>
      <w:r w:rsidR="0049305B">
        <w:rPr>
          <w:rFonts w:ascii="Times New Roman" w:hAnsi="Times New Roman" w:cs="Times New Roman"/>
          <w:noProof/>
          <w:lang w:val="tr-TR"/>
        </w:rPr>
        <w:t>,</w:t>
      </w:r>
      <w:r w:rsidRPr="00155D00">
        <w:rPr>
          <w:rFonts w:ascii="Times New Roman" w:hAnsi="Times New Roman" w:cs="Times New Roman"/>
          <w:noProof/>
          <w:lang w:val="tr-TR"/>
        </w:rPr>
        <w:t xml:space="preserve"> Türk Üroloji Derneği </w:t>
      </w:r>
      <w:r w:rsidR="0049305B">
        <w:rPr>
          <w:rFonts w:ascii="Times New Roman" w:hAnsi="Times New Roman" w:cs="Times New Roman"/>
          <w:noProof/>
          <w:lang w:val="tr-TR"/>
        </w:rPr>
        <w:t xml:space="preserve">Yönetim Kurulu/Türk Üroloji Akademisi </w:t>
      </w:r>
      <w:r w:rsidR="00155D00">
        <w:rPr>
          <w:rFonts w:ascii="Times New Roman" w:hAnsi="Times New Roman" w:cs="Times New Roman"/>
          <w:noProof/>
          <w:lang w:val="tr-TR"/>
        </w:rPr>
        <w:t>yürütür.</w:t>
      </w:r>
    </w:p>
    <w:sectPr w:rsidR="00A05276" w:rsidRPr="00DF34C7" w:rsidSect="00A53AC2">
      <w:footerReference w:type="default" r:id="rId7"/>
      <w:footnotePr>
        <w:numRestart w:val="eachSect"/>
      </w:footnotePr>
      <w:endnotePr>
        <w:pos w:val="sectEnd"/>
        <w:numFmt w:val="decimal"/>
        <w:numRestart w:val="eachSect"/>
      </w:endnotePr>
      <w:pgSz w:w="11900" w:h="16840"/>
      <w:pgMar w:top="993" w:right="1400" w:bottom="1700" w:left="1400" w:header="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8E94A" w14:textId="77777777" w:rsidR="0035603B" w:rsidRDefault="0035603B">
      <w:pPr>
        <w:spacing w:line="240" w:lineRule="auto"/>
      </w:pPr>
      <w:r>
        <w:separator/>
      </w:r>
    </w:p>
  </w:endnote>
  <w:endnote w:type="continuationSeparator" w:id="0">
    <w:p w14:paraId="3227C1B8" w14:textId="77777777" w:rsidR="0035603B" w:rsidRDefault="00356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auto"/>
    <w:pitch w:val="variable"/>
    <w:sig w:usb0="8000002F" w:usb1="5000204A" w:usb2="00000000" w:usb3="00000000" w:csb0="0000009B" w:csb1="00000000"/>
  </w:font>
  <w:font w:name="Menlo Regular">
    <w:panose1 w:val="00000000000000000000"/>
    <w:charset w:val="00"/>
    <w:family w:val="roman"/>
    <w:notTrueType/>
    <w:pitch w:val="default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F3A7B" w14:textId="77777777" w:rsidR="00D901BC" w:rsidRDefault="00B42BAE">
    <w:pPr>
      <w:jc w:val="right"/>
    </w:pPr>
    <w:r>
      <w:fldChar w:fldCharType="begin"/>
    </w:r>
    <w:r>
      <w:instrText>PAGE \* MERGEFORMAT</w:instrText>
    </w:r>
    <w:r>
      <w:fldChar w:fldCharType="separate"/>
    </w:r>
    <w:r w:rsidR="00BB1D8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F9FF8" w14:textId="77777777" w:rsidR="0035603B" w:rsidRDefault="0035603B">
      <w:pPr>
        <w:spacing w:line="240" w:lineRule="auto"/>
      </w:pPr>
      <w:r>
        <w:separator/>
      </w:r>
    </w:p>
  </w:footnote>
  <w:footnote w:type="continuationSeparator" w:id="0">
    <w:p w14:paraId="4FC23141" w14:textId="77777777" w:rsidR="0035603B" w:rsidRDefault="003560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B4DD3"/>
    <w:multiLevelType w:val="hybridMultilevel"/>
    <w:tmpl w:val="50C8707A"/>
    <w:lvl w:ilvl="0" w:tplc="BF7EFD20">
      <w:numFmt w:val="bullet"/>
      <w:lvlText w:val=""/>
      <w:lvlJc w:val="left"/>
      <w:pPr>
        <w:ind w:left="474" w:hanging="360"/>
      </w:pPr>
      <w:rPr>
        <w:rFonts w:ascii="Symbol" w:eastAsiaTheme="minorHAnsi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>
    <w:nsid w:val="11DD0156"/>
    <w:multiLevelType w:val="hybridMultilevel"/>
    <w:tmpl w:val="B9A8E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C0ABD"/>
    <w:multiLevelType w:val="hybridMultilevel"/>
    <w:tmpl w:val="289C6B7E"/>
    <w:lvl w:ilvl="0" w:tplc="258A9B5A">
      <w:start w:val="1"/>
      <w:numFmt w:val="lowerLetter"/>
      <w:lvlText w:val="%1)"/>
      <w:lvlJc w:val="left"/>
      <w:pPr>
        <w:ind w:left="1080" w:hanging="360"/>
      </w:pPr>
      <w:rPr>
        <w:rFonts w:ascii="Times New Roman" w:eastAsia="Avenir Next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5711A"/>
    <w:multiLevelType w:val="hybridMultilevel"/>
    <w:tmpl w:val="A454DA7C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8F19B6"/>
    <w:multiLevelType w:val="hybridMultilevel"/>
    <w:tmpl w:val="3FA2B238"/>
    <w:lvl w:ilvl="0" w:tplc="43743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autoHyphenation/>
  <w:hyphenationZone w:val="425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BC"/>
    <w:rsid w:val="000579DC"/>
    <w:rsid w:val="000C53AE"/>
    <w:rsid w:val="000E350F"/>
    <w:rsid w:val="000E6B19"/>
    <w:rsid w:val="00113C40"/>
    <w:rsid w:val="00122BE1"/>
    <w:rsid w:val="00155D00"/>
    <w:rsid w:val="00212B27"/>
    <w:rsid w:val="002414E1"/>
    <w:rsid w:val="00266928"/>
    <w:rsid w:val="002A4956"/>
    <w:rsid w:val="002F0F8B"/>
    <w:rsid w:val="00305726"/>
    <w:rsid w:val="00323DB7"/>
    <w:rsid w:val="003434DF"/>
    <w:rsid w:val="0035603B"/>
    <w:rsid w:val="00357D10"/>
    <w:rsid w:val="003A03A0"/>
    <w:rsid w:val="003A11CD"/>
    <w:rsid w:val="003F0645"/>
    <w:rsid w:val="0049305B"/>
    <w:rsid w:val="004A2F9B"/>
    <w:rsid w:val="004E445F"/>
    <w:rsid w:val="00525E86"/>
    <w:rsid w:val="005917E6"/>
    <w:rsid w:val="00593B1E"/>
    <w:rsid w:val="0061261E"/>
    <w:rsid w:val="006377FC"/>
    <w:rsid w:val="00646A2A"/>
    <w:rsid w:val="006A0159"/>
    <w:rsid w:val="006B6C1B"/>
    <w:rsid w:val="00700416"/>
    <w:rsid w:val="00705C45"/>
    <w:rsid w:val="0073736E"/>
    <w:rsid w:val="00737C24"/>
    <w:rsid w:val="00746B40"/>
    <w:rsid w:val="007D1427"/>
    <w:rsid w:val="007E2F1E"/>
    <w:rsid w:val="007F6458"/>
    <w:rsid w:val="00840515"/>
    <w:rsid w:val="00891800"/>
    <w:rsid w:val="008B7C24"/>
    <w:rsid w:val="008E6F1F"/>
    <w:rsid w:val="009300BD"/>
    <w:rsid w:val="00997858"/>
    <w:rsid w:val="009A0B34"/>
    <w:rsid w:val="009A7A75"/>
    <w:rsid w:val="009F5D8B"/>
    <w:rsid w:val="00A05276"/>
    <w:rsid w:val="00A3164D"/>
    <w:rsid w:val="00A53AC2"/>
    <w:rsid w:val="00A56D73"/>
    <w:rsid w:val="00A60CEF"/>
    <w:rsid w:val="00A6560D"/>
    <w:rsid w:val="00A669BC"/>
    <w:rsid w:val="00AB3989"/>
    <w:rsid w:val="00AB60B7"/>
    <w:rsid w:val="00B408BB"/>
    <w:rsid w:val="00B42BAE"/>
    <w:rsid w:val="00B84D5B"/>
    <w:rsid w:val="00B903A5"/>
    <w:rsid w:val="00BB1D89"/>
    <w:rsid w:val="00BE031F"/>
    <w:rsid w:val="00BE117A"/>
    <w:rsid w:val="00C43F91"/>
    <w:rsid w:val="00C65F8A"/>
    <w:rsid w:val="00CE6A16"/>
    <w:rsid w:val="00D80E64"/>
    <w:rsid w:val="00D901BC"/>
    <w:rsid w:val="00DF34C7"/>
    <w:rsid w:val="00E75BCF"/>
    <w:rsid w:val="00E96483"/>
    <w:rsid w:val="00EA5830"/>
    <w:rsid w:val="00ED2DF4"/>
    <w:rsid w:val="00F533E2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6D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venir Next" w:eastAsia="Avenir Next" w:hAnsi="Avenir Next" w:cs="Avenir Next"/>
        <w:sz w:val="24"/>
        <w:szCs w:val="24"/>
        <w:lang w:val="en-GB" w:eastAsia="en-GB" w:bidi="ar-SA"/>
        <w14:ligatures w14:val="standardContextual"/>
      </w:rPr>
    </w:rPrDefault>
    <w:pPrDefault>
      <w:pPr>
        <w:spacing w:line="480" w:lineRule="atLeast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1"/>
    <w:qFormat/>
    <w:pPr>
      <w:keepNext/>
      <w:spacing w:line="760" w:lineRule="atLeast"/>
      <w:jc w:val="center"/>
      <w:outlineLvl w:val="0"/>
    </w:pPr>
    <w:rPr>
      <w:rFonts w:ascii="Avenir Next Demi Bold" w:eastAsia="Avenir Next Demi Bold" w:hAnsi="Avenir Next Demi Bold" w:cs="Avenir Next Demi Bold"/>
      <w:sz w:val="64"/>
      <w:szCs w:val="64"/>
    </w:rPr>
  </w:style>
  <w:style w:type="paragraph" w:styleId="Balk2">
    <w:name w:val="heading 2"/>
    <w:basedOn w:val="Normal"/>
    <w:uiPriority w:val="1"/>
    <w:qFormat/>
    <w:pPr>
      <w:keepNext/>
      <w:spacing w:line="560" w:lineRule="atLeast"/>
      <w:jc w:val="center"/>
      <w:outlineLvl w:val="1"/>
    </w:pPr>
    <w:rPr>
      <w:rFonts w:ascii="Avenir Next Demi Bold" w:eastAsia="Avenir Next Demi Bold" w:hAnsi="Avenir Next Demi Bold" w:cs="Avenir Next Demi Bold"/>
      <w:sz w:val="48"/>
      <w:szCs w:val="48"/>
    </w:rPr>
  </w:style>
  <w:style w:type="paragraph" w:styleId="Balk3">
    <w:name w:val="heading 3"/>
    <w:basedOn w:val="Normal"/>
    <w:uiPriority w:val="1"/>
    <w:qFormat/>
    <w:pPr>
      <w:keepNext/>
      <w:spacing w:line="420" w:lineRule="atLeast"/>
      <w:jc w:val="center"/>
      <w:outlineLvl w:val="2"/>
    </w:pPr>
    <w:rPr>
      <w:rFonts w:ascii="Avenir Next Demi Bold" w:eastAsia="Avenir Next Demi Bold" w:hAnsi="Avenir Next Demi Bold" w:cs="Avenir Next Demi Bold"/>
      <w:sz w:val="36"/>
      <w:szCs w:val="36"/>
    </w:rPr>
  </w:style>
  <w:style w:type="paragraph" w:styleId="Balk4">
    <w:name w:val="heading 4"/>
    <w:basedOn w:val="Normal"/>
    <w:uiPriority w:val="1"/>
    <w:qFormat/>
    <w:pPr>
      <w:keepNext/>
      <w:spacing w:line="360" w:lineRule="atLeast"/>
      <w:jc w:val="center"/>
      <w:outlineLvl w:val="3"/>
    </w:pPr>
    <w:rPr>
      <w:rFonts w:ascii="Avenir Next Demi Bold" w:eastAsia="Avenir Next Demi Bold" w:hAnsi="Avenir Next Demi Bold" w:cs="Avenir Next Demi Bold"/>
      <w:sz w:val="30"/>
      <w:szCs w:val="30"/>
    </w:rPr>
  </w:style>
  <w:style w:type="paragraph" w:styleId="Balk5">
    <w:name w:val="heading 5"/>
    <w:basedOn w:val="Normal"/>
    <w:uiPriority w:val="1"/>
    <w:semiHidden/>
    <w:unhideWhenUsed/>
    <w:qFormat/>
    <w:pPr>
      <w:keepNext/>
      <w:spacing w:line="280" w:lineRule="atLeast"/>
      <w:jc w:val="center"/>
      <w:outlineLvl w:val="4"/>
    </w:pPr>
    <w:rPr>
      <w:rFonts w:ascii="Avenir Next Demi Bold" w:eastAsia="Avenir Next Demi Bold" w:hAnsi="Avenir Next Demi Bold" w:cs="Avenir Next Demi Bold"/>
    </w:rPr>
  </w:style>
  <w:style w:type="paragraph" w:styleId="Balk6">
    <w:name w:val="heading 6"/>
    <w:basedOn w:val="Normal"/>
    <w:uiPriority w:val="1"/>
    <w:semiHidden/>
    <w:unhideWhenUsed/>
    <w:qFormat/>
    <w:pPr>
      <w:keepNext/>
      <w:spacing w:line="280" w:lineRule="atLeast"/>
      <w:jc w:val="center"/>
      <w:outlineLvl w:val="5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UnorderedList">
    <w:name w:val="Unordered List"/>
    <w:basedOn w:val="Normal"/>
    <w:uiPriority w:val="1"/>
    <w:qFormat/>
  </w:style>
  <w:style w:type="paragraph" w:customStyle="1" w:styleId="BlockQuote">
    <w:name w:val="Block Quote"/>
    <w:basedOn w:val="Normal"/>
    <w:uiPriority w:val="1"/>
    <w:semiHidden/>
    <w:unhideWhenUsed/>
    <w:qFormat/>
    <w:rPr>
      <w:i/>
    </w:rPr>
  </w:style>
  <w:style w:type="paragraph" w:customStyle="1" w:styleId="RawSourceBlock">
    <w:name w:val="Raw Source Block"/>
    <w:basedOn w:val="Normal"/>
    <w:uiPriority w:val="1"/>
    <w:semiHidden/>
    <w:unhideWhenUsed/>
    <w:qFormat/>
  </w:style>
  <w:style w:type="paragraph" w:customStyle="1" w:styleId="Divider">
    <w:name w:val="Divider"/>
    <w:basedOn w:val="Normal"/>
    <w:uiPriority w:val="1"/>
    <w:semiHidden/>
    <w:unhideWhenUsed/>
    <w:qFormat/>
  </w:style>
  <w:style w:type="paragraph" w:customStyle="1" w:styleId="CodeBlock">
    <w:name w:val="Code Block"/>
    <w:basedOn w:val="Normal"/>
    <w:uiPriority w:val="1"/>
    <w:semiHidden/>
    <w:unhideWhenUsed/>
    <w:qFormat/>
    <w:pPr>
      <w:spacing w:line="360" w:lineRule="atLeast"/>
    </w:pPr>
    <w:rPr>
      <w:rFonts w:ascii="Menlo Regular" w:eastAsia="Menlo Regular" w:hAnsi="Menlo Regular" w:cs="Menlo Regular"/>
      <w:color w:val="468BDF"/>
    </w:rPr>
  </w:style>
  <w:style w:type="paragraph" w:customStyle="1" w:styleId="CommentBlock">
    <w:name w:val="Comment Block"/>
    <w:basedOn w:val="Normal"/>
    <w:uiPriority w:val="1"/>
    <w:semiHidden/>
    <w:unhideWhenUsed/>
    <w:qFormat/>
  </w:style>
  <w:style w:type="paragraph" w:customStyle="1" w:styleId="OrderedList">
    <w:name w:val="Ordered List"/>
    <w:basedOn w:val="Normal"/>
    <w:uiPriority w:val="1"/>
    <w:qFormat/>
  </w:style>
  <w:style w:type="character" w:customStyle="1" w:styleId="Marked">
    <w:name w:val="Marked"/>
    <w:uiPriority w:val="2"/>
    <w:semiHidden/>
    <w:unhideWhenUsed/>
    <w:qFormat/>
  </w:style>
  <w:style w:type="character" w:styleId="Gl">
    <w:name w:val="Strong"/>
    <w:uiPriority w:val="2"/>
    <w:qFormat/>
    <w:rPr>
      <w:rFonts w:ascii="Avenir Next Demi Bold" w:eastAsia="Avenir Next Demi Bold" w:hAnsi="Avenir Next Demi Bold" w:cs="Avenir Next Demi Bold"/>
    </w:rPr>
  </w:style>
  <w:style w:type="character" w:customStyle="1" w:styleId="Code">
    <w:name w:val="Code"/>
    <w:uiPriority w:val="2"/>
    <w:semiHidden/>
    <w:unhideWhenUsed/>
    <w:qFormat/>
    <w:rPr>
      <w:rFonts w:ascii="Menlo Regular" w:eastAsia="Menlo Regular" w:hAnsi="Menlo Regular" w:cs="Menlo Regular"/>
    </w:rPr>
  </w:style>
  <w:style w:type="character" w:customStyle="1" w:styleId="Comment">
    <w:name w:val="Comment"/>
    <w:uiPriority w:val="2"/>
    <w:semiHidden/>
    <w:unhideWhenUsed/>
    <w:qFormat/>
  </w:style>
  <w:style w:type="character" w:customStyle="1" w:styleId="Delete">
    <w:name w:val="Delete"/>
    <w:uiPriority w:val="2"/>
    <w:semiHidden/>
    <w:unhideWhenUsed/>
    <w:qFormat/>
  </w:style>
  <w:style w:type="character" w:customStyle="1" w:styleId="Link">
    <w:name w:val="Link"/>
    <w:uiPriority w:val="2"/>
    <w:qFormat/>
    <w:rPr>
      <w:color w:val="468BDF"/>
      <w:u w:val="single" w:color="468BDF"/>
    </w:rPr>
  </w:style>
  <w:style w:type="character" w:customStyle="1" w:styleId="RawSource">
    <w:name w:val="Raw Source"/>
    <w:uiPriority w:val="2"/>
    <w:semiHidden/>
    <w:unhideWhenUsed/>
    <w:qFormat/>
  </w:style>
  <w:style w:type="character" w:styleId="Vurgu">
    <w:name w:val="Emphasis"/>
    <w:uiPriority w:val="2"/>
    <w:qFormat/>
    <w:rPr>
      <w:rFonts w:ascii="Avenir Next" w:eastAsia="Avenir Next" w:hAnsi="Avenir Next" w:cs="Avenir Next"/>
      <w:i/>
    </w:rPr>
  </w:style>
  <w:style w:type="character" w:customStyle="1" w:styleId="Citation">
    <w:name w:val="Citation"/>
    <w:uiPriority w:val="2"/>
    <w:semiHidden/>
    <w:unhideWhenUsed/>
    <w:qFormat/>
    <w:rPr>
      <w:rFonts w:ascii="Avenir Next" w:eastAsia="Avenir Next" w:hAnsi="Avenir Next" w:cs="Avenir Next"/>
      <w:i/>
    </w:rPr>
  </w:style>
  <w:style w:type="character" w:customStyle="1" w:styleId="Annotation">
    <w:name w:val="Annotation"/>
    <w:uiPriority w:val="2"/>
    <w:semiHidden/>
    <w:unhideWhenUsed/>
    <w:qFormat/>
  </w:style>
  <w:style w:type="character" w:customStyle="1" w:styleId="Tag">
    <w:name w:val="Tag"/>
    <w:uiPriority w:val="2"/>
    <w:semiHidden/>
    <w:unhideWhenUsed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126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61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E6B19"/>
    <w:pPr>
      <w:ind w:left="720"/>
      <w:contextualSpacing/>
    </w:pPr>
  </w:style>
  <w:style w:type="table" w:styleId="TabloKlavuzu">
    <w:name w:val="Table Grid"/>
    <w:basedOn w:val="NormalTablo"/>
    <w:uiPriority w:val="39"/>
    <w:rsid w:val="00A60CE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868</Words>
  <Characters>4948</Characters>
  <Application>Microsoft Macintosh Word</Application>
  <DocSecurity>0</DocSecurity>
  <Lines>41</Lines>
  <Paragraphs>11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 ERBİN</dc:creator>
  <cp:lastModifiedBy>tugbaozkokakbulut@gmail.com</cp:lastModifiedBy>
  <cp:revision>6</cp:revision>
  <cp:lastPrinted>2017-10-28T01:02:00Z</cp:lastPrinted>
  <dcterms:created xsi:type="dcterms:W3CDTF">2017-11-17T20:45:00Z</dcterms:created>
  <dcterms:modified xsi:type="dcterms:W3CDTF">2017-12-03T10:20:00Z</dcterms:modified>
</cp:coreProperties>
</file>